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2A60D" w14:textId="0CDBE758" w:rsidR="007664A3" w:rsidRPr="008D05C4" w:rsidRDefault="007664A3" w:rsidP="00124BB8">
      <w:pPr>
        <w:rPr>
          <w:b/>
          <w:bCs/>
          <w:sz w:val="28"/>
          <w:szCs w:val="28"/>
          <w:u w:val="single"/>
        </w:rPr>
      </w:pPr>
    </w:p>
    <w:p w14:paraId="5EE04AE7" w14:textId="77F3E69F" w:rsidR="0031365B" w:rsidRPr="007F131B" w:rsidRDefault="007F131B" w:rsidP="007F131B">
      <w:pPr>
        <w:jc w:val="center"/>
        <w:rPr>
          <w:b/>
          <w:bCs/>
          <w:sz w:val="40"/>
          <w:szCs w:val="40"/>
        </w:rPr>
      </w:pPr>
      <w:r w:rsidRPr="007F131B">
        <w:rPr>
          <w:b/>
          <w:bCs/>
          <w:sz w:val="40"/>
          <w:szCs w:val="40"/>
        </w:rPr>
        <w:t>DETERMINE</w:t>
      </w:r>
    </w:p>
    <w:p w14:paraId="38808984" w14:textId="6B46D662" w:rsidR="007F131B" w:rsidRDefault="007F131B" w:rsidP="00CD2D55">
      <w:pPr>
        <w:jc w:val="center"/>
        <w:rPr>
          <w:b/>
          <w:bCs/>
          <w:sz w:val="28"/>
          <w:szCs w:val="28"/>
          <w:u w:val="single"/>
        </w:rPr>
      </w:pPr>
      <w:r w:rsidRPr="008D05C4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CE561A" wp14:editId="4A05797A">
                <wp:simplePos x="0" y="0"/>
                <wp:positionH relativeFrom="margin">
                  <wp:posOffset>-131125</wp:posOffset>
                </wp:positionH>
                <wp:positionV relativeFrom="paragraph">
                  <wp:posOffset>77585</wp:posOffset>
                </wp:positionV>
                <wp:extent cx="6069330" cy="495300"/>
                <wp:effectExtent l="0" t="0" r="0" b="0"/>
                <wp:wrapNone/>
                <wp:docPr id="17" name="TextBox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C0EADD-B2F2-4F3F-B111-C58A3AE5EE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9330" cy="495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7FE39A" w14:textId="77777777" w:rsidR="0031365B" w:rsidRPr="0031365B" w:rsidRDefault="0031365B" w:rsidP="0031365B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365B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</w:t>
                            </w:r>
                            <w:r w:rsidRPr="0031365B">
                              <w:rPr>
                                <w:rFonts w:ascii="Calibri" w:hAnsi="Calibri" w:cs="Calibri"/>
                                <w:b/>
                                <w:bCs/>
                                <w:color w:val="12224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D</w:t>
                            </w:r>
                            <w:r w:rsidRPr="0031365B">
                              <w:rPr>
                                <w:rFonts w:ascii="Calibri" w:hAnsi="Calibri" w:cs="Calibri"/>
                                <w:color w:val="122241"/>
                                <w:kern w:val="24"/>
                                <w:sz w:val="24"/>
                                <w:szCs w:val="24"/>
                              </w:rPr>
                              <w:t xml:space="preserve">etermining </w:t>
                            </w:r>
                            <w:r w:rsidRPr="0031365B">
                              <w:rPr>
                                <w:rFonts w:ascii="Calibri" w:hAnsi="Calibri" w:cs="Calibri"/>
                                <w:b/>
                                <w:bCs/>
                                <w:color w:val="12224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E</w:t>
                            </w:r>
                            <w:r w:rsidRPr="0031365B">
                              <w:rPr>
                                <w:rFonts w:ascii="Calibri" w:hAnsi="Calibri" w:cs="Calibri"/>
                                <w:color w:val="122241"/>
                                <w:kern w:val="24"/>
                                <w:sz w:val="24"/>
                                <w:szCs w:val="24"/>
                              </w:rPr>
                              <w:t xml:space="preserve">xtended </w:t>
                            </w:r>
                            <w:r w:rsidRPr="0031365B">
                              <w:rPr>
                                <w:rFonts w:ascii="Calibri" w:hAnsi="Calibri" w:cs="Calibri"/>
                                <w:b/>
                                <w:bCs/>
                                <w:color w:val="12224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T</w:t>
                            </w:r>
                            <w:r w:rsidRPr="0031365B">
                              <w:rPr>
                                <w:rFonts w:ascii="Calibri" w:hAnsi="Calibri" w:cs="Calibri"/>
                                <w:color w:val="122241"/>
                                <w:kern w:val="24"/>
                                <w:sz w:val="24"/>
                                <w:szCs w:val="24"/>
                              </w:rPr>
                              <w:t xml:space="preserve">herapeutic indications for </w:t>
                            </w:r>
                            <w:r w:rsidRPr="0031365B">
                              <w:rPr>
                                <w:rFonts w:ascii="Calibri" w:hAnsi="Calibri" w:cs="Calibri"/>
                                <w:b/>
                                <w:bCs/>
                                <w:color w:val="12224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E</w:t>
                            </w:r>
                            <w:r w:rsidRPr="0031365B">
                              <w:rPr>
                                <w:rFonts w:ascii="Calibri" w:hAnsi="Calibri" w:cs="Calibri"/>
                                <w:color w:val="122241"/>
                                <w:kern w:val="24"/>
                                <w:sz w:val="24"/>
                                <w:szCs w:val="24"/>
                              </w:rPr>
                              <w:t xml:space="preserve">xisting drugs in </w:t>
                            </w:r>
                            <w:r w:rsidRPr="0031365B">
                              <w:rPr>
                                <w:rFonts w:ascii="Calibri" w:hAnsi="Calibri" w:cs="Calibri"/>
                                <w:b/>
                                <w:bCs/>
                                <w:color w:val="12224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R</w:t>
                            </w:r>
                            <w:r w:rsidRPr="0031365B">
                              <w:rPr>
                                <w:rFonts w:ascii="Calibri" w:hAnsi="Calibri" w:cs="Calibri"/>
                                <w:color w:val="122241"/>
                                <w:kern w:val="24"/>
                                <w:sz w:val="24"/>
                                <w:szCs w:val="24"/>
                              </w:rPr>
                              <w:t xml:space="preserve">are </w:t>
                            </w:r>
                            <w:proofErr w:type="gramStart"/>
                            <w:r w:rsidRPr="0031365B">
                              <w:rPr>
                                <w:rFonts w:ascii="Calibri" w:hAnsi="Calibri" w:cs="Calibri"/>
                                <w:b/>
                                <w:bCs/>
                                <w:color w:val="12224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M</w:t>
                            </w:r>
                            <w:r w:rsidRPr="0031365B">
                              <w:rPr>
                                <w:rFonts w:ascii="Calibri" w:hAnsi="Calibri" w:cs="Calibri"/>
                                <w:color w:val="122241"/>
                                <w:kern w:val="24"/>
                                <w:sz w:val="24"/>
                                <w:szCs w:val="24"/>
                              </w:rPr>
                              <w:t>olecularly-defined</w:t>
                            </w:r>
                            <w:proofErr w:type="gramEnd"/>
                            <w:r w:rsidRPr="0031365B">
                              <w:rPr>
                                <w:rFonts w:ascii="Calibri" w:hAnsi="Calibri" w:cs="Calibri"/>
                                <w:color w:val="122241"/>
                                <w:kern w:val="24"/>
                                <w:sz w:val="24"/>
                                <w:szCs w:val="24"/>
                              </w:rPr>
                              <w:t xml:space="preserve"> Indications using a National </w:t>
                            </w:r>
                            <w:r w:rsidRPr="0031365B">
                              <w:rPr>
                                <w:rFonts w:ascii="Calibri" w:hAnsi="Calibri" w:cs="Calibri"/>
                                <w:b/>
                                <w:bCs/>
                                <w:color w:val="12224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E</w:t>
                            </w:r>
                            <w:r w:rsidRPr="0031365B">
                              <w:rPr>
                                <w:rFonts w:ascii="Calibri" w:hAnsi="Calibri" w:cs="Calibri"/>
                                <w:color w:val="122241"/>
                                <w:kern w:val="24"/>
                                <w:sz w:val="24"/>
                                <w:szCs w:val="24"/>
                              </w:rPr>
                              <w:t>valuation platform trial</w:t>
                            </w:r>
                            <w:r w:rsidRPr="0031365B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E561A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left:0;text-align:left;margin-left:-10.3pt;margin-top:6.1pt;width:477.9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" filled="f" stroked="f">
                <v:textbox>
                  <w:txbxContent>
                    <w:p w14:paraId="1D7FE39A" w14:textId="77777777" w:rsidR="0031365B" w:rsidRPr="0031365B" w:rsidRDefault="0031365B" w:rsidP="0031365B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365B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(</w:t>
                      </w:r>
                      <w:r w:rsidRPr="0031365B">
                        <w:rPr>
                          <w:rFonts w:ascii="Calibri" w:hAnsi="Calibri" w:cs="Calibri"/>
                          <w:b/>
                          <w:bCs/>
                          <w:color w:val="122241"/>
                          <w:kern w:val="24"/>
                          <w:sz w:val="24"/>
                          <w:szCs w:val="24"/>
                          <w:u w:val="single"/>
                        </w:rPr>
                        <w:t>D</w:t>
                      </w:r>
                      <w:r w:rsidRPr="0031365B">
                        <w:rPr>
                          <w:rFonts w:ascii="Calibri" w:hAnsi="Calibri" w:cs="Calibri"/>
                          <w:color w:val="122241"/>
                          <w:kern w:val="24"/>
                          <w:sz w:val="24"/>
                          <w:szCs w:val="24"/>
                        </w:rPr>
                        <w:t xml:space="preserve">etermining </w:t>
                      </w:r>
                      <w:r w:rsidRPr="0031365B">
                        <w:rPr>
                          <w:rFonts w:ascii="Calibri" w:hAnsi="Calibri" w:cs="Calibri"/>
                          <w:b/>
                          <w:bCs/>
                          <w:color w:val="122241"/>
                          <w:kern w:val="24"/>
                          <w:sz w:val="24"/>
                          <w:szCs w:val="24"/>
                          <w:u w:val="single"/>
                        </w:rPr>
                        <w:t>E</w:t>
                      </w:r>
                      <w:r w:rsidRPr="0031365B">
                        <w:rPr>
                          <w:rFonts w:ascii="Calibri" w:hAnsi="Calibri" w:cs="Calibri"/>
                          <w:color w:val="122241"/>
                          <w:kern w:val="24"/>
                          <w:sz w:val="24"/>
                          <w:szCs w:val="24"/>
                        </w:rPr>
                        <w:t xml:space="preserve">xtended </w:t>
                      </w:r>
                      <w:r w:rsidRPr="0031365B">
                        <w:rPr>
                          <w:rFonts w:ascii="Calibri" w:hAnsi="Calibri" w:cs="Calibri"/>
                          <w:b/>
                          <w:bCs/>
                          <w:color w:val="122241"/>
                          <w:kern w:val="24"/>
                          <w:sz w:val="24"/>
                          <w:szCs w:val="24"/>
                          <w:u w:val="single"/>
                        </w:rPr>
                        <w:t>T</w:t>
                      </w:r>
                      <w:r w:rsidRPr="0031365B">
                        <w:rPr>
                          <w:rFonts w:ascii="Calibri" w:hAnsi="Calibri" w:cs="Calibri"/>
                          <w:color w:val="122241"/>
                          <w:kern w:val="24"/>
                          <w:sz w:val="24"/>
                          <w:szCs w:val="24"/>
                        </w:rPr>
                        <w:t xml:space="preserve">herapeutic indications for </w:t>
                      </w:r>
                      <w:r w:rsidRPr="0031365B">
                        <w:rPr>
                          <w:rFonts w:ascii="Calibri" w:hAnsi="Calibri" w:cs="Calibri"/>
                          <w:b/>
                          <w:bCs/>
                          <w:color w:val="122241"/>
                          <w:kern w:val="24"/>
                          <w:sz w:val="24"/>
                          <w:szCs w:val="24"/>
                          <w:u w:val="single"/>
                        </w:rPr>
                        <w:t>E</w:t>
                      </w:r>
                      <w:r w:rsidRPr="0031365B">
                        <w:rPr>
                          <w:rFonts w:ascii="Calibri" w:hAnsi="Calibri" w:cs="Calibri"/>
                          <w:color w:val="122241"/>
                          <w:kern w:val="24"/>
                          <w:sz w:val="24"/>
                          <w:szCs w:val="24"/>
                        </w:rPr>
                        <w:t xml:space="preserve">xisting drugs in </w:t>
                      </w:r>
                      <w:r w:rsidRPr="0031365B">
                        <w:rPr>
                          <w:rFonts w:ascii="Calibri" w:hAnsi="Calibri" w:cs="Calibri"/>
                          <w:b/>
                          <w:bCs/>
                          <w:color w:val="122241"/>
                          <w:kern w:val="24"/>
                          <w:sz w:val="24"/>
                          <w:szCs w:val="24"/>
                          <w:u w:val="single"/>
                        </w:rPr>
                        <w:t>R</w:t>
                      </w:r>
                      <w:r w:rsidRPr="0031365B">
                        <w:rPr>
                          <w:rFonts w:ascii="Calibri" w:hAnsi="Calibri" w:cs="Calibri"/>
                          <w:color w:val="122241"/>
                          <w:kern w:val="24"/>
                          <w:sz w:val="24"/>
                          <w:szCs w:val="24"/>
                        </w:rPr>
                        <w:t xml:space="preserve">are </w:t>
                      </w:r>
                      <w:proofErr w:type="gramStart"/>
                      <w:r w:rsidRPr="0031365B">
                        <w:rPr>
                          <w:rFonts w:ascii="Calibri" w:hAnsi="Calibri" w:cs="Calibri"/>
                          <w:b/>
                          <w:bCs/>
                          <w:color w:val="122241"/>
                          <w:kern w:val="24"/>
                          <w:sz w:val="24"/>
                          <w:szCs w:val="24"/>
                          <w:u w:val="single"/>
                        </w:rPr>
                        <w:t>M</w:t>
                      </w:r>
                      <w:r w:rsidRPr="0031365B">
                        <w:rPr>
                          <w:rFonts w:ascii="Calibri" w:hAnsi="Calibri" w:cs="Calibri"/>
                          <w:color w:val="122241"/>
                          <w:kern w:val="24"/>
                          <w:sz w:val="24"/>
                          <w:szCs w:val="24"/>
                        </w:rPr>
                        <w:t>olecularly-defined</w:t>
                      </w:r>
                      <w:proofErr w:type="gramEnd"/>
                      <w:r w:rsidRPr="0031365B">
                        <w:rPr>
                          <w:rFonts w:ascii="Calibri" w:hAnsi="Calibri" w:cs="Calibri"/>
                          <w:color w:val="122241"/>
                          <w:kern w:val="24"/>
                          <w:sz w:val="24"/>
                          <w:szCs w:val="24"/>
                        </w:rPr>
                        <w:t xml:space="preserve"> Indications using a National </w:t>
                      </w:r>
                      <w:r w:rsidRPr="0031365B">
                        <w:rPr>
                          <w:rFonts w:ascii="Calibri" w:hAnsi="Calibri" w:cs="Calibri"/>
                          <w:b/>
                          <w:bCs/>
                          <w:color w:val="122241"/>
                          <w:kern w:val="24"/>
                          <w:sz w:val="24"/>
                          <w:szCs w:val="24"/>
                          <w:u w:val="single"/>
                        </w:rPr>
                        <w:t>E</w:t>
                      </w:r>
                      <w:r w:rsidRPr="0031365B">
                        <w:rPr>
                          <w:rFonts w:ascii="Calibri" w:hAnsi="Calibri" w:cs="Calibri"/>
                          <w:color w:val="122241"/>
                          <w:kern w:val="24"/>
                          <w:sz w:val="24"/>
                          <w:szCs w:val="24"/>
                        </w:rPr>
                        <w:t>valuation platform trial</w:t>
                      </w:r>
                      <w:r w:rsidRPr="0031365B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F9EE14" w14:textId="77777777" w:rsidR="007F131B" w:rsidRDefault="007F131B" w:rsidP="00CD2D55">
      <w:pPr>
        <w:jc w:val="center"/>
        <w:rPr>
          <w:b/>
          <w:bCs/>
          <w:sz w:val="28"/>
          <w:szCs w:val="28"/>
          <w:u w:val="single"/>
        </w:rPr>
      </w:pPr>
    </w:p>
    <w:p w14:paraId="3EB2DF39" w14:textId="77777777" w:rsidR="007F131B" w:rsidRDefault="007F131B" w:rsidP="00CD2D55">
      <w:pPr>
        <w:jc w:val="center"/>
        <w:rPr>
          <w:b/>
          <w:bCs/>
          <w:sz w:val="28"/>
          <w:szCs w:val="28"/>
          <w:u w:val="single"/>
        </w:rPr>
      </w:pPr>
    </w:p>
    <w:p w14:paraId="63D7839B" w14:textId="3B392CAC" w:rsidR="00AD4342" w:rsidRDefault="00124BB8" w:rsidP="00CD2D55">
      <w:pPr>
        <w:jc w:val="center"/>
        <w:rPr>
          <w:b/>
          <w:bCs/>
          <w:sz w:val="28"/>
          <w:szCs w:val="28"/>
          <w:u w:val="single"/>
        </w:rPr>
      </w:pPr>
      <w:r w:rsidRPr="008D05C4">
        <w:rPr>
          <w:b/>
          <w:bCs/>
          <w:sz w:val="28"/>
          <w:szCs w:val="28"/>
          <w:u w:val="single"/>
        </w:rPr>
        <w:t xml:space="preserve">Expression of Interest </w:t>
      </w:r>
      <w:r w:rsidR="001F7AA9" w:rsidRPr="008D05C4">
        <w:rPr>
          <w:b/>
          <w:bCs/>
          <w:sz w:val="28"/>
          <w:szCs w:val="28"/>
          <w:u w:val="single"/>
        </w:rPr>
        <w:t>to become a</w:t>
      </w:r>
      <w:r w:rsidR="00F420B6" w:rsidRPr="008D05C4">
        <w:rPr>
          <w:b/>
          <w:bCs/>
          <w:sz w:val="28"/>
          <w:szCs w:val="28"/>
          <w:u w:val="single"/>
        </w:rPr>
        <w:t xml:space="preserve"> </w:t>
      </w:r>
      <w:r w:rsidR="00D509C4" w:rsidRPr="008D05C4">
        <w:rPr>
          <w:b/>
          <w:bCs/>
          <w:sz w:val="28"/>
          <w:szCs w:val="28"/>
          <w:u w:val="single"/>
        </w:rPr>
        <w:t xml:space="preserve">Treatment Arm </w:t>
      </w:r>
      <w:r w:rsidR="007935E2" w:rsidRPr="008D05C4">
        <w:rPr>
          <w:b/>
          <w:bCs/>
          <w:sz w:val="28"/>
          <w:szCs w:val="28"/>
          <w:u w:val="single"/>
        </w:rPr>
        <w:t xml:space="preserve">Lead Investigator </w:t>
      </w:r>
      <w:r w:rsidR="00723F84" w:rsidRPr="008D05C4">
        <w:rPr>
          <w:b/>
          <w:bCs/>
          <w:sz w:val="28"/>
          <w:szCs w:val="28"/>
          <w:u w:val="single"/>
        </w:rPr>
        <w:t xml:space="preserve">for the </w:t>
      </w:r>
      <w:r w:rsidRPr="008D05C4">
        <w:rPr>
          <w:b/>
          <w:bCs/>
          <w:sz w:val="28"/>
          <w:szCs w:val="28"/>
          <w:u w:val="single"/>
        </w:rPr>
        <w:t>DETERMINE Tr</w:t>
      </w:r>
      <w:r w:rsidR="00A66896" w:rsidRPr="008D05C4">
        <w:rPr>
          <w:b/>
          <w:bCs/>
          <w:sz w:val="28"/>
          <w:szCs w:val="28"/>
          <w:u w:val="single"/>
        </w:rPr>
        <w:t>ial</w:t>
      </w:r>
    </w:p>
    <w:p w14:paraId="1B7384CC" w14:textId="77777777" w:rsidR="007F131B" w:rsidRPr="008D05C4" w:rsidRDefault="007F131B" w:rsidP="00CD2D55">
      <w:pPr>
        <w:jc w:val="center"/>
        <w:rPr>
          <w:b/>
          <w:bCs/>
          <w:sz w:val="28"/>
          <w:szCs w:val="28"/>
          <w:u w:val="single"/>
        </w:rPr>
      </w:pPr>
    </w:p>
    <w:p w14:paraId="16EF6139" w14:textId="06AF8BD2" w:rsidR="004D1AFA" w:rsidRPr="00E95580" w:rsidRDefault="003A70E5" w:rsidP="00FB18F8">
      <w:pPr>
        <w:jc w:val="both"/>
      </w:pPr>
      <w:r w:rsidRPr="00E95580">
        <w:t>Cancer Research UK’s Centre for Drug Development (CDD) is seeking to appoint</w:t>
      </w:r>
      <w:r w:rsidR="00DB2C9E" w:rsidRPr="00E95580">
        <w:t xml:space="preserve"> </w:t>
      </w:r>
      <w:r w:rsidR="005973C2" w:rsidRPr="00E95580">
        <w:t xml:space="preserve">Treatment Arm </w:t>
      </w:r>
      <w:r w:rsidR="00290ED5" w:rsidRPr="00E95580">
        <w:t>I</w:t>
      </w:r>
      <w:r w:rsidR="00124BB8" w:rsidRPr="00E95580">
        <w:t>nvestigator</w:t>
      </w:r>
      <w:r w:rsidR="001E1EB3" w:rsidRPr="00E95580">
        <w:t xml:space="preserve"> Leads</w:t>
      </w:r>
      <w:r w:rsidR="005973C2" w:rsidRPr="00E95580">
        <w:t xml:space="preserve"> </w:t>
      </w:r>
      <w:r w:rsidR="00124BB8" w:rsidRPr="00E95580">
        <w:t xml:space="preserve">to </w:t>
      </w:r>
      <w:r w:rsidR="004D1AFA" w:rsidRPr="00E95580">
        <w:t>join the Project Team and work with the Chief Investigator (</w:t>
      </w:r>
      <w:r w:rsidR="003B6585" w:rsidRPr="00E95580">
        <w:t>Dr Matthew Krebs</w:t>
      </w:r>
      <w:r w:rsidR="004D1AFA" w:rsidRPr="00E95580">
        <w:t>)</w:t>
      </w:r>
      <w:r w:rsidR="005534C8" w:rsidRPr="00E95580">
        <w:t xml:space="preserve"> to lead the precision medicine DETERMINE trial</w:t>
      </w:r>
      <w:r w:rsidR="00380BA0" w:rsidRPr="00E95580">
        <w:t>.</w:t>
      </w:r>
    </w:p>
    <w:p w14:paraId="60F42324" w14:textId="34611BAE" w:rsidR="008D34FA" w:rsidRPr="00E95580" w:rsidRDefault="006B5E8E" w:rsidP="00F14861">
      <w:pPr>
        <w:jc w:val="both"/>
      </w:pPr>
      <w:r w:rsidRPr="00E95580">
        <w:t xml:space="preserve">The </w:t>
      </w:r>
      <w:r w:rsidR="00BD53CB" w:rsidRPr="00E95580">
        <w:t>Treatment Arm Lead Investigator</w:t>
      </w:r>
      <w:r w:rsidRPr="00E95580">
        <w:t xml:space="preserve"> </w:t>
      </w:r>
      <w:r w:rsidR="003A649D" w:rsidRPr="00E95580">
        <w:t>will</w:t>
      </w:r>
      <w:r w:rsidR="004F27BA" w:rsidRPr="00E95580">
        <w:t xml:space="preserve"> be expected to </w:t>
      </w:r>
      <w:r w:rsidR="00124BB8" w:rsidRPr="00E95580">
        <w:t xml:space="preserve">take the lead on </w:t>
      </w:r>
      <w:r w:rsidR="002B3384" w:rsidRPr="00E95580">
        <w:t>one</w:t>
      </w:r>
      <w:r w:rsidR="00124BB8" w:rsidRPr="00E95580">
        <w:t xml:space="preserve"> of the DETERMINE treatment arms</w:t>
      </w:r>
      <w:r w:rsidR="006F0D39" w:rsidRPr="00E95580">
        <w:t xml:space="preserve"> and </w:t>
      </w:r>
      <w:r w:rsidR="00616127" w:rsidRPr="00E95580">
        <w:t xml:space="preserve">work </w:t>
      </w:r>
      <w:r w:rsidR="008D34FA" w:rsidRPr="00E95580">
        <w:t xml:space="preserve">closely </w:t>
      </w:r>
      <w:r w:rsidR="00616127" w:rsidRPr="00E95580">
        <w:t>with the CI, CDD Medical Advisor and wider project team</w:t>
      </w:r>
      <w:r w:rsidR="008D34FA" w:rsidRPr="00E95580">
        <w:t xml:space="preserve"> to manage the trial</w:t>
      </w:r>
      <w:r w:rsidR="009373B6" w:rsidRPr="00E95580">
        <w:t xml:space="preserve"> and </w:t>
      </w:r>
      <w:proofErr w:type="gramStart"/>
      <w:r w:rsidR="009373B6" w:rsidRPr="00E95580">
        <w:t>in particular</w:t>
      </w:r>
      <w:r w:rsidR="00996674">
        <w:t xml:space="preserve"> to</w:t>
      </w:r>
      <w:proofErr w:type="gramEnd"/>
      <w:r w:rsidR="009373B6" w:rsidRPr="00E95580">
        <w:t xml:space="preserve"> help </w:t>
      </w:r>
      <w:r w:rsidR="00A206BD">
        <w:t>optimising</w:t>
      </w:r>
      <w:r w:rsidR="009373B6" w:rsidRPr="00E95580">
        <w:t xml:space="preserve"> patient recruitment</w:t>
      </w:r>
      <w:r w:rsidR="00124BB8" w:rsidRPr="00E95580">
        <w:t xml:space="preserve">.  </w:t>
      </w:r>
      <w:r w:rsidR="003A3B37" w:rsidRPr="00E95580">
        <w:t xml:space="preserve">We are reaching out to </w:t>
      </w:r>
      <w:r w:rsidR="00402EA9">
        <w:t>motivated Clinicians</w:t>
      </w:r>
      <w:r w:rsidR="003A3B37" w:rsidRPr="00E95580">
        <w:t xml:space="preserve"> who may be interested and/or have experience with rare tumour types and are </w:t>
      </w:r>
      <w:r w:rsidR="00402EA9">
        <w:t>willing</w:t>
      </w:r>
      <w:r w:rsidR="003A3B37" w:rsidRPr="00E95580">
        <w:t xml:space="preserve"> to provide oversight to </w:t>
      </w:r>
      <w:r w:rsidR="00514E63" w:rsidRPr="00E95580">
        <w:t>the allocated</w:t>
      </w:r>
      <w:r w:rsidR="003A3B37" w:rsidRPr="00E95580">
        <w:t xml:space="preserve"> treatment arm.</w:t>
      </w:r>
    </w:p>
    <w:p w14:paraId="336D9164" w14:textId="4A560457" w:rsidR="00124BB8" w:rsidRPr="00E95580" w:rsidRDefault="008D34FA" w:rsidP="00FB18F8">
      <w:pPr>
        <w:jc w:val="both"/>
      </w:pPr>
      <w:r w:rsidRPr="00E95580">
        <w:t xml:space="preserve">There are currently </w:t>
      </w:r>
      <w:r w:rsidR="00124BB8" w:rsidRPr="00E95580">
        <w:t xml:space="preserve">five </w:t>
      </w:r>
      <w:r w:rsidRPr="00E95580">
        <w:t xml:space="preserve">treatment </w:t>
      </w:r>
      <w:r w:rsidR="00124BB8" w:rsidRPr="00E95580">
        <w:t>arms</w:t>
      </w:r>
      <w:r w:rsidRPr="00E95580">
        <w:t xml:space="preserve"> on the DETERMINE trial</w:t>
      </w:r>
      <w:r w:rsidR="00124BB8" w:rsidRPr="00E95580">
        <w:t>, four</w:t>
      </w:r>
      <w:r w:rsidR="003153EA" w:rsidRPr="00E95580">
        <w:t xml:space="preserve"> of which are currently</w:t>
      </w:r>
      <w:r w:rsidR="00124BB8" w:rsidRPr="00E95580">
        <w:t xml:space="preserve"> open to recruitment TA01</w:t>
      </w:r>
      <w:r w:rsidR="00E03B17" w:rsidRPr="00E95580">
        <w:t xml:space="preserve"> (</w:t>
      </w:r>
      <w:proofErr w:type="spellStart"/>
      <w:r w:rsidR="00E03B17" w:rsidRPr="00E95580">
        <w:t>Alectinib</w:t>
      </w:r>
      <w:proofErr w:type="spellEnd"/>
      <w:r w:rsidR="00E03B17" w:rsidRPr="00E95580">
        <w:t>)</w:t>
      </w:r>
      <w:r w:rsidR="00124BB8" w:rsidRPr="00E95580">
        <w:t>, TA03</w:t>
      </w:r>
      <w:r w:rsidR="007E49CF" w:rsidRPr="00E95580">
        <w:t xml:space="preserve"> (</w:t>
      </w:r>
      <w:proofErr w:type="spellStart"/>
      <w:r w:rsidR="007E49CF" w:rsidRPr="00E95580">
        <w:t>Entrectinib</w:t>
      </w:r>
      <w:proofErr w:type="spellEnd"/>
      <w:r w:rsidR="007E49CF" w:rsidRPr="00E95580">
        <w:t>)</w:t>
      </w:r>
      <w:r w:rsidR="00124BB8" w:rsidRPr="00E95580">
        <w:t>, TA04</w:t>
      </w:r>
      <w:r w:rsidR="007E49CF" w:rsidRPr="00E95580">
        <w:t xml:space="preserve"> (</w:t>
      </w:r>
      <w:proofErr w:type="spellStart"/>
      <w:r w:rsidR="007E49CF" w:rsidRPr="00E95580">
        <w:t>Trasu</w:t>
      </w:r>
      <w:r w:rsidR="00515F4E" w:rsidRPr="00E95580">
        <w:t>zumab</w:t>
      </w:r>
      <w:proofErr w:type="spellEnd"/>
      <w:r w:rsidR="00515F4E" w:rsidRPr="00E95580">
        <w:t>/</w:t>
      </w:r>
      <w:proofErr w:type="spellStart"/>
      <w:r w:rsidR="00515F4E" w:rsidRPr="00E95580">
        <w:t>Pertuzumab</w:t>
      </w:r>
      <w:proofErr w:type="spellEnd"/>
      <w:r w:rsidR="00515F4E" w:rsidRPr="00E95580">
        <w:t>)</w:t>
      </w:r>
      <w:r w:rsidR="00124BB8" w:rsidRPr="00E95580">
        <w:t xml:space="preserve"> and TA05</w:t>
      </w:r>
      <w:r w:rsidR="00515F4E" w:rsidRPr="00E95580">
        <w:t xml:space="preserve"> (Vemurafenib/</w:t>
      </w:r>
      <w:proofErr w:type="spellStart"/>
      <w:r w:rsidR="00515F4E" w:rsidRPr="00E95580">
        <w:t>Cobimetinib</w:t>
      </w:r>
      <w:proofErr w:type="spellEnd"/>
      <w:r w:rsidR="00515F4E" w:rsidRPr="00E95580">
        <w:t>)</w:t>
      </w:r>
      <w:r w:rsidR="00124BB8" w:rsidRPr="00E95580">
        <w:t xml:space="preserve">.  TA02 </w:t>
      </w:r>
      <w:r w:rsidR="00E03B17" w:rsidRPr="00E95580">
        <w:t>(Ate</w:t>
      </w:r>
      <w:r w:rsidR="007E49CF" w:rsidRPr="00E95580">
        <w:t xml:space="preserve">zolizumab) </w:t>
      </w:r>
      <w:r w:rsidR="00124BB8" w:rsidRPr="00E95580">
        <w:t>will open once approvals for the first study amendment is approved.</w:t>
      </w:r>
      <w:r w:rsidR="003153EA" w:rsidRPr="00E95580">
        <w:t xml:space="preserve">  </w:t>
      </w:r>
      <w:r w:rsidR="00872756" w:rsidRPr="00E95580">
        <w:t xml:space="preserve">In the future we may add further treatment arms whereby you will be able to express an interest – but this will be as and when they come on board. </w:t>
      </w:r>
    </w:p>
    <w:p w14:paraId="49E6EDBD" w14:textId="4A88CE1C" w:rsidR="00F14861" w:rsidRDefault="00E5784D" w:rsidP="00124BB8">
      <w:r w:rsidRPr="00E95580">
        <w:t xml:space="preserve">For further </w:t>
      </w:r>
      <w:r w:rsidR="0068126A" w:rsidRPr="00E95580">
        <w:t xml:space="preserve">information </w:t>
      </w:r>
      <w:r w:rsidR="00F73C02" w:rsidRPr="00E95580">
        <w:t>on the DETERMINE trial</w:t>
      </w:r>
      <w:r w:rsidR="000E6AB8" w:rsidRPr="00E95580">
        <w:t xml:space="preserve"> please visit</w:t>
      </w:r>
      <w:r w:rsidR="00F14861" w:rsidRPr="00E95580">
        <w:t>:</w:t>
      </w:r>
    </w:p>
    <w:p w14:paraId="7D57DCB0" w14:textId="017B8B97" w:rsidR="00183B5E" w:rsidRPr="00136126" w:rsidRDefault="006D368F" w:rsidP="00657535">
      <w:pPr>
        <w:pStyle w:val="ListParagraph"/>
        <w:numPr>
          <w:ilvl w:val="0"/>
          <w:numId w:val="17"/>
        </w:numPr>
        <w:spacing w:after="0"/>
        <w:ind w:left="284" w:hanging="284"/>
        <w:contextualSpacing w:val="0"/>
        <w:rPr>
          <w:sz w:val="20"/>
          <w:szCs w:val="20"/>
        </w:rPr>
      </w:pPr>
      <w:r>
        <w:rPr>
          <w:sz w:val="20"/>
          <w:szCs w:val="20"/>
        </w:rPr>
        <w:t>DETERMINE</w:t>
      </w:r>
      <w:r w:rsidR="00183B5E" w:rsidRPr="00136126">
        <w:rPr>
          <w:sz w:val="20"/>
          <w:szCs w:val="20"/>
        </w:rPr>
        <w:t xml:space="preserve"> </w:t>
      </w:r>
      <w:proofErr w:type="gramStart"/>
      <w:r w:rsidR="00183B5E" w:rsidRPr="00136126">
        <w:rPr>
          <w:sz w:val="20"/>
          <w:szCs w:val="20"/>
        </w:rPr>
        <w:t>website</w:t>
      </w:r>
      <w:proofErr w:type="gramEnd"/>
    </w:p>
    <w:p w14:paraId="7AE3C4D5" w14:textId="4DA60310" w:rsidR="00333A90" w:rsidRPr="00136126" w:rsidRDefault="00000000" w:rsidP="00657535">
      <w:pPr>
        <w:ind w:left="284"/>
        <w:rPr>
          <w:sz w:val="20"/>
          <w:szCs w:val="20"/>
        </w:rPr>
      </w:pPr>
      <w:hyperlink r:id="rId11" w:history="1">
        <w:r w:rsidR="00333A90" w:rsidRPr="00136126">
          <w:rPr>
            <w:rStyle w:val="Hyperlink"/>
            <w:sz w:val="20"/>
            <w:szCs w:val="20"/>
          </w:rPr>
          <w:t>https://www.cancerresearchuk.org/funding-for-researchers/our-research-infrastructure/our-centre-for-drug-development/determine-overview</w:t>
        </w:r>
      </w:hyperlink>
    </w:p>
    <w:p w14:paraId="0B1DE6A8" w14:textId="1A2962F0" w:rsidR="00F546D1" w:rsidRPr="00136126" w:rsidRDefault="006C3F81" w:rsidP="00657535">
      <w:pPr>
        <w:pStyle w:val="ListParagraph"/>
        <w:numPr>
          <w:ilvl w:val="0"/>
          <w:numId w:val="17"/>
        </w:numPr>
        <w:ind w:left="284" w:hanging="284"/>
        <w:rPr>
          <w:sz w:val="20"/>
          <w:szCs w:val="20"/>
        </w:rPr>
      </w:pPr>
      <w:r w:rsidRPr="00136126">
        <w:rPr>
          <w:sz w:val="20"/>
          <w:szCs w:val="20"/>
        </w:rPr>
        <w:t>Clinicaltrials.gov</w:t>
      </w:r>
    </w:p>
    <w:p w14:paraId="7B1E43AB" w14:textId="4F1F0A50" w:rsidR="00AC3822" w:rsidRDefault="006C3F81" w:rsidP="00657535">
      <w:pPr>
        <w:pStyle w:val="ListParagraph"/>
        <w:ind w:left="284"/>
        <w:rPr>
          <w:sz w:val="20"/>
          <w:szCs w:val="20"/>
        </w:rPr>
      </w:pPr>
      <w:r w:rsidRPr="00136126">
        <w:rPr>
          <w:sz w:val="20"/>
          <w:szCs w:val="20"/>
        </w:rPr>
        <w:t>Master Protocol</w:t>
      </w:r>
      <w:r w:rsidR="00657535" w:rsidRPr="00136126">
        <w:rPr>
          <w:sz w:val="20"/>
          <w:szCs w:val="20"/>
        </w:rPr>
        <w:t xml:space="preserve"> </w:t>
      </w:r>
      <w:hyperlink r:id="rId12" w:history="1">
        <w:r w:rsidR="00136126" w:rsidRPr="00136126">
          <w:rPr>
            <w:rStyle w:val="Hyperlink"/>
            <w:sz w:val="20"/>
            <w:szCs w:val="20"/>
          </w:rPr>
          <w:t>https://clinicaltrials.gov/ct2/show/NCT05722886?term=DETERMINE&amp;draw=2&amp;rank=2</w:t>
        </w:r>
      </w:hyperlink>
    </w:p>
    <w:p w14:paraId="74DB9107" w14:textId="51A2B2F1" w:rsidR="00136126" w:rsidRDefault="00136126" w:rsidP="00657535">
      <w:pPr>
        <w:pStyle w:val="ListParagraph"/>
        <w:ind w:left="284"/>
        <w:rPr>
          <w:sz w:val="20"/>
          <w:szCs w:val="20"/>
        </w:rPr>
      </w:pPr>
      <w:r>
        <w:rPr>
          <w:sz w:val="20"/>
          <w:szCs w:val="20"/>
        </w:rPr>
        <w:t>TA01</w:t>
      </w:r>
      <w:r w:rsidR="002209BE">
        <w:rPr>
          <w:sz w:val="20"/>
          <w:szCs w:val="20"/>
        </w:rPr>
        <w:t xml:space="preserve"> </w:t>
      </w:r>
      <w:hyperlink r:id="rId13" w:history="1">
        <w:r w:rsidR="002209BE" w:rsidRPr="00C50ECD">
          <w:rPr>
            <w:rStyle w:val="Hyperlink"/>
            <w:sz w:val="20"/>
            <w:szCs w:val="20"/>
          </w:rPr>
          <w:t>https://clinicaltrials.gov/ct2/show/NCT05770037?term=NCT05770037&amp;draw=2&amp;rank=1</w:t>
        </w:r>
      </w:hyperlink>
      <w:r w:rsidR="002209BE">
        <w:rPr>
          <w:sz w:val="20"/>
          <w:szCs w:val="20"/>
        </w:rPr>
        <w:t xml:space="preserve"> </w:t>
      </w:r>
    </w:p>
    <w:p w14:paraId="403CC09A" w14:textId="0944457B" w:rsidR="00136126" w:rsidRDefault="00136126" w:rsidP="00657535">
      <w:pPr>
        <w:pStyle w:val="ListParagraph"/>
        <w:ind w:left="284"/>
        <w:rPr>
          <w:sz w:val="20"/>
          <w:szCs w:val="20"/>
        </w:rPr>
      </w:pPr>
      <w:r>
        <w:rPr>
          <w:sz w:val="20"/>
          <w:szCs w:val="20"/>
        </w:rPr>
        <w:t>TA02</w:t>
      </w:r>
      <w:r w:rsidR="00D0175E">
        <w:rPr>
          <w:sz w:val="20"/>
          <w:szCs w:val="20"/>
        </w:rPr>
        <w:t xml:space="preserve"> </w:t>
      </w:r>
      <w:hyperlink r:id="rId14" w:history="1">
        <w:r w:rsidR="00D0175E" w:rsidRPr="00C50ECD">
          <w:rPr>
            <w:rStyle w:val="Hyperlink"/>
            <w:sz w:val="20"/>
            <w:szCs w:val="20"/>
          </w:rPr>
          <w:t>https://clinicaltrials.gov/ct2/show/NCT05770102?term=NCT05770102&amp;draw=2&amp;rank=1</w:t>
        </w:r>
      </w:hyperlink>
      <w:r w:rsidR="00D0175E">
        <w:rPr>
          <w:sz w:val="20"/>
          <w:szCs w:val="20"/>
        </w:rPr>
        <w:t xml:space="preserve"> </w:t>
      </w:r>
    </w:p>
    <w:p w14:paraId="44EAA85E" w14:textId="524475BD" w:rsidR="00136126" w:rsidRDefault="00136126" w:rsidP="00657535">
      <w:pPr>
        <w:pStyle w:val="ListParagraph"/>
        <w:ind w:left="284"/>
        <w:rPr>
          <w:sz w:val="20"/>
          <w:szCs w:val="20"/>
        </w:rPr>
      </w:pPr>
      <w:r>
        <w:rPr>
          <w:sz w:val="20"/>
          <w:szCs w:val="20"/>
        </w:rPr>
        <w:t>TA03</w:t>
      </w:r>
      <w:r w:rsidR="00F22295">
        <w:rPr>
          <w:sz w:val="20"/>
          <w:szCs w:val="20"/>
        </w:rPr>
        <w:t xml:space="preserve"> </w:t>
      </w:r>
      <w:hyperlink r:id="rId15" w:history="1">
        <w:r w:rsidR="00F22295" w:rsidRPr="00C50ECD">
          <w:rPr>
            <w:rStyle w:val="Hyperlink"/>
            <w:sz w:val="20"/>
            <w:szCs w:val="20"/>
          </w:rPr>
          <w:t>https://clinicaltrials.gov/ct2/show/NCT05770544?term=NCT05770544&amp;draw=2&amp;rank=1</w:t>
        </w:r>
      </w:hyperlink>
      <w:r w:rsidR="00F22295">
        <w:rPr>
          <w:sz w:val="20"/>
          <w:szCs w:val="20"/>
        </w:rPr>
        <w:t xml:space="preserve"> </w:t>
      </w:r>
    </w:p>
    <w:p w14:paraId="2429DF9E" w14:textId="242C1DEE" w:rsidR="00136126" w:rsidRDefault="00136126" w:rsidP="00657535">
      <w:pPr>
        <w:pStyle w:val="ListParagraph"/>
        <w:ind w:left="284"/>
        <w:rPr>
          <w:sz w:val="20"/>
          <w:szCs w:val="20"/>
        </w:rPr>
      </w:pPr>
      <w:r>
        <w:rPr>
          <w:sz w:val="20"/>
          <w:szCs w:val="20"/>
        </w:rPr>
        <w:t>TA04</w:t>
      </w:r>
      <w:r w:rsidR="00F22295">
        <w:rPr>
          <w:sz w:val="20"/>
          <w:szCs w:val="20"/>
        </w:rPr>
        <w:t xml:space="preserve"> </w:t>
      </w:r>
      <w:hyperlink r:id="rId16" w:history="1">
        <w:r w:rsidR="00F22295" w:rsidRPr="00C50ECD">
          <w:rPr>
            <w:rStyle w:val="Hyperlink"/>
            <w:sz w:val="20"/>
            <w:szCs w:val="20"/>
          </w:rPr>
          <w:t>https://clinicaltrials.gov/ct2/show/NCT05786716?term=NCT05786716&amp;draw=2&amp;rank=1</w:t>
        </w:r>
      </w:hyperlink>
      <w:r w:rsidR="00F22295">
        <w:rPr>
          <w:sz w:val="20"/>
          <w:szCs w:val="20"/>
        </w:rPr>
        <w:t xml:space="preserve"> </w:t>
      </w:r>
    </w:p>
    <w:p w14:paraId="075BC504" w14:textId="2D2E63AC" w:rsidR="00136126" w:rsidRPr="00136126" w:rsidRDefault="00136126" w:rsidP="00657535">
      <w:pPr>
        <w:pStyle w:val="ListParagraph"/>
        <w:ind w:left="284"/>
        <w:rPr>
          <w:sz w:val="20"/>
          <w:szCs w:val="20"/>
        </w:rPr>
      </w:pPr>
      <w:r>
        <w:rPr>
          <w:sz w:val="20"/>
          <w:szCs w:val="20"/>
        </w:rPr>
        <w:t>TA05</w:t>
      </w:r>
      <w:r w:rsidR="00240E7A">
        <w:rPr>
          <w:sz w:val="20"/>
          <w:szCs w:val="20"/>
        </w:rPr>
        <w:t xml:space="preserve"> </w:t>
      </w:r>
      <w:hyperlink r:id="rId17" w:history="1">
        <w:r w:rsidR="00240E7A" w:rsidRPr="00C50ECD">
          <w:rPr>
            <w:rStyle w:val="Hyperlink"/>
            <w:sz w:val="20"/>
            <w:szCs w:val="20"/>
          </w:rPr>
          <w:t>https://clinicaltrials.gov/ct2/show/NCT05768178?term=NCT05768178&amp;draw=2&amp;rank=1</w:t>
        </w:r>
      </w:hyperlink>
      <w:r w:rsidR="00240E7A">
        <w:rPr>
          <w:sz w:val="20"/>
          <w:szCs w:val="20"/>
        </w:rPr>
        <w:t xml:space="preserve"> </w:t>
      </w:r>
    </w:p>
    <w:p w14:paraId="3C92AF60" w14:textId="77777777" w:rsidR="007F131B" w:rsidRDefault="007F131B" w:rsidP="00124BB8">
      <w:pPr>
        <w:rPr>
          <w:b/>
          <w:bCs/>
          <w:u w:val="single"/>
        </w:rPr>
      </w:pPr>
    </w:p>
    <w:p w14:paraId="371B9051" w14:textId="77777777" w:rsidR="001020B7" w:rsidRDefault="001020B7" w:rsidP="00124BB8">
      <w:pPr>
        <w:rPr>
          <w:b/>
          <w:bCs/>
          <w:u w:val="single"/>
        </w:rPr>
      </w:pPr>
    </w:p>
    <w:p w14:paraId="068DB96A" w14:textId="3555C962" w:rsidR="00D26100" w:rsidRPr="00E95580" w:rsidRDefault="008A24CD" w:rsidP="00124BB8">
      <w:pPr>
        <w:rPr>
          <w:b/>
          <w:bCs/>
          <w:u w:val="single"/>
        </w:rPr>
      </w:pPr>
      <w:r w:rsidRPr="00E95580">
        <w:rPr>
          <w:b/>
          <w:bCs/>
          <w:u w:val="single"/>
        </w:rPr>
        <w:t xml:space="preserve">EOI Invitation </w:t>
      </w:r>
    </w:p>
    <w:p w14:paraId="06D1AD2A" w14:textId="06952F6E" w:rsidR="00F354C6" w:rsidRPr="00E95580" w:rsidRDefault="004457CD" w:rsidP="00124BB8">
      <w:r>
        <w:t xml:space="preserve">If you are </w:t>
      </w:r>
      <w:r w:rsidR="00F354C6">
        <w:t>interested</w:t>
      </w:r>
      <w:r>
        <w:t xml:space="preserve"> in this opportunity to lead on any of the above treatment arms </w:t>
      </w:r>
      <w:r w:rsidR="00FE3BFB">
        <w:t xml:space="preserve">on the </w:t>
      </w:r>
      <w:r>
        <w:t>DETERMINE</w:t>
      </w:r>
      <w:r w:rsidR="00FE3BFB">
        <w:t xml:space="preserve"> trial</w:t>
      </w:r>
      <w:r w:rsidR="000B4CC2">
        <w:t>,</w:t>
      </w:r>
      <w:r>
        <w:t xml:space="preserve"> please complete the form below</w:t>
      </w:r>
      <w:r w:rsidR="00C158D9">
        <w:t xml:space="preserve"> and return to us </w:t>
      </w:r>
      <w:r w:rsidR="00C158D9" w:rsidRPr="00A34791">
        <w:rPr>
          <w:u w:val="single"/>
        </w:rPr>
        <w:t xml:space="preserve">by </w:t>
      </w:r>
      <w:r w:rsidR="00520CD5" w:rsidRPr="00A34791">
        <w:rPr>
          <w:u w:val="single"/>
        </w:rPr>
        <w:t>9</w:t>
      </w:r>
      <w:r w:rsidR="00520CD5" w:rsidRPr="00A34791">
        <w:rPr>
          <w:u w:val="single"/>
          <w:vertAlign w:val="superscript"/>
        </w:rPr>
        <w:t>th</w:t>
      </w:r>
      <w:r w:rsidR="00520CD5" w:rsidRPr="00A34791">
        <w:rPr>
          <w:u w:val="single"/>
        </w:rPr>
        <w:t xml:space="preserve"> June</w:t>
      </w:r>
      <w:r w:rsidR="00D91491" w:rsidRPr="00A34791">
        <w:rPr>
          <w:u w:val="single"/>
        </w:rPr>
        <w:t xml:space="preserve"> 2023</w:t>
      </w:r>
      <w:r w:rsidR="00A34791">
        <w:rPr>
          <w:u w:val="single"/>
        </w:rPr>
        <w:t>.</w:t>
      </w:r>
      <w:r w:rsidR="00D91491">
        <w:t xml:space="preserve"> </w:t>
      </w:r>
      <w:r w:rsidR="00F354C6">
        <w:t xml:space="preserve"> The </w:t>
      </w:r>
      <w:r w:rsidR="00FF1953">
        <w:t xml:space="preserve">DETERMINE </w:t>
      </w:r>
      <w:r w:rsidR="00F354C6">
        <w:t xml:space="preserve">team will assess your application and we will aim to respond within </w:t>
      </w:r>
      <w:r w:rsidR="00D54AF2">
        <w:t xml:space="preserve">a few weeks after the deadline. </w:t>
      </w:r>
    </w:p>
    <w:p w14:paraId="04D6BB85" w14:textId="5D2BA3EE" w:rsidR="00784F85" w:rsidRPr="00E95580" w:rsidRDefault="00860E5B" w:rsidP="00124BB8">
      <w:r w:rsidRPr="00E95580">
        <w:t xml:space="preserve">Please </w:t>
      </w:r>
      <w:r w:rsidR="00784F85" w:rsidRPr="00E95580">
        <w:t xml:space="preserve">let us know if </w:t>
      </w:r>
      <w:r w:rsidR="00BB0BA4" w:rsidRPr="00E95580">
        <w:t xml:space="preserve">you require any additional information about the </w:t>
      </w:r>
      <w:r w:rsidR="00264819">
        <w:t>Investigator</w:t>
      </w:r>
      <w:r w:rsidR="00ED0DE6" w:rsidRPr="00E95580">
        <w:t xml:space="preserve"> </w:t>
      </w:r>
      <w:r w:rsidR="00BB0BA4" w:rsidRPr="00E95580">
        <w:t xml:space="preserve">lead role or if </w:t>
      </w:r>
      <w:r w:rsidR="00784F85" w:rsidRPr="00E95580">
        <w:t xml:space="preserve">there are any of your clinical </w:t>
      </w:r>
      <w:r w:rsidR="00ED6861" w:rsidRPr="00E95580">
        <w:t>colleagues</w:t>
      </w:r>
      <w:r w:rsidR="00784F85" w:rsidRPr="00E95580">
        <w:t xml:space="preserve"> that might be interested in this opportunity.</w:t>
      </w:r>
    </w:p>
    <w:p w14:paraId="386474D9" w14:textId="021DC35F" w:rsidR="00F354C6" w:rsidRPr="00E95580" w:rsidRDefault="00F354C6" w:rsidP="00124BB8">
      <w:r w:rsidRPr="00E95580">
        <w:t>Many thanks for your interest in the DETERMINE study.</w:t>
      </w:r>
    </w:p>
    <w:p w14:paraId="536627BF" w14:textId="3FEF2C56" w:rsidR="00ED6861" w:rsidRPr="00E95580" w:rsidRDefault="00ED6861" w:rsidP="00124BB8">
      <w:r w:rsidRPr="00E95580">
        <w:t xml:space="preserve">We look forward to hearing from you. </w:t>
      </w:r>
    </w:p>
    <w:p w14:paraId="4ED14FE0" w14:textId="70378F7D" w:rsidR="00EA5200" w:rsidRPr="00E95580" w:rsidRDefault="007747BF" w:rsidP="00124BB8">
      <w:r w:rsidRPr="00E95580">
        <w:t>Your sincerely,</w:t>
      </w:r>
    </w:p>
    <w:p w14:paraId="4BBB6FF0" w14:textId="6E9CCF3C" w:rsidR="00254292" w:rsidRPr="00194053" w:rsidRDefault="00A34791" w:rsidP="00194053">
      <w:pPr>
        <w:spacing w:after="0" w:line="240" w:lineRule="auto"/>
        <w:rPr>
          <w:color w:val="595959" w:themeColor="text1" w:themeTint="A6"/>
        </w:rPr>
      </w:pPr>
      <w:r w:rsidRPr="00194053">
        <w:rPr>
          <w:color w:val="595959" w:themeColor="text1" w:themeTint="A6"/>
        </w:rPr>
        <w:t>Aida Sarmiento Castro</w:t>
      </w:r>
      <w:r w:rsidR="00254292" w:rsidRPr="00194053">
        <w:rPr>
          <w:color w:val="595959" w:themeColor="text1" w:themeTint="A6"/>
        </w:rPr>
        <w:t>, MSc, PhD</w:t>
      </w:r>
    </w:p>
    <w:p w14:paraId="18E8B6BC" w14:textId="11B9E5B5" w:rsidR="007747BF" w:rsidRPr="00194053" w:rsidRDefault="00254292" w:rsidP="00194053">
      <w:pPr>
        <w:spacing w:after="0" w:line="240" w:lineRule="auto"/>
        <w:rPr>
          <w:color w:val="595959" w:themeColor="text1" w:themeTint="A6"/>
        </w:rPr>
      </w:pPr>
      <w:r w:rsidRPr="00194053">
        <w:rPr>
          <w:color w:val="595959" w:themeColor="text1" w:themeTint="A6"/>
        </w:rPr>
        <w:t>Clinical Study Manager at CRUK</w:t>
      </w:r>
      <w:r w:rsidR="00707735" w:rsidRPr="00194053">
        <w:rPr>
          <w:color w:val="595959" w:themeColor="text1" w:themeTint="A6"/>
        </w:rPr>
        <w:t>’s</w:t>
      </w:r>
      <w:r w:rsidRPr="00194053">
        <w:rPr>
          <w:color w:val="595959" w:themeColor="text1" w:themeTint="A6"/>
        </w:rPr>
        <w:t xml:space="preserve"> Centre for Drug Development</w:t>
      </w:r>
    </w:p>
    <w:p w14:paraId="51F5F45B" w14:textId="066C50BD" w:rsidR="00F04A9E" w:rsidRPr="00E95580" w:rsidRDefault="00F04A9E"/>
    <w:p w14:paraId="68342998" w14:textId="77777777" w:rsidR="007F131B" w:rsidRDefault="007F131B" w:rsidP="00F04A9E">
      <w:pPr>
        <w:jc w:val="center"/>
        <w:rPr>
          <w:b/>
          <w:bCs/>
          <w:u w:val="single"/>
        </w:rPr>
      </w:pPr>
    </w:p>
    <w:p w14:paraId="2CCC0BDA" w14:textId="77777777" w:rsidR="007F131B" w:rsidRDefault="007F131B" w:rsidP="00F04A9E">
      <w:pPr>
        <w:jc w:val="center"/>
        <w:rPr>
          <w:b/>
          <w:bCs/>
          <w:u w:val="single"/>
        </w:rPr>
      </w:pPr>
    </w:p>
    <w:p w14:paraId="418F401B" w14:textId="77777777" w:rsidR="007F131B" w:rsidRDefault="007F131B" w:rsidP="00F04A9E">
      <w:pPr>
        <w:jc w:val="center"/>
        <w:rPr>
          <w:b/>
          <w:bCs/>
          <w:u w:val="single"/>
        </w:rPr>
      </w:pPr>
    </w:p>
    <w:p w14:paraId="6DBE05F3" w14:textId="77777777" w:rsidR="007F131B" w:rsidRDefault="007F131B" w:rsidP="00F04A9E">
      <w:pPr>
        <w:jc w:val="center"/>
        <w:rPr>
          <w:b/>
          <w:bCs/>
          <w:u w:val="single"/>
        </w:rPr>
      </w:pPr>
    </w:p>
    <w:p w14:paraId="7D957353" w14:textId="77777777" w:rsidR="007F131B" w:rsidRDefault="007F131B" w:rsidP="00F04A9E">
      <w:pPr>
        <w:jc w:val="center"/>
        <w:rPr>
          <w:b/>
          <w:bCs/>
          <w:u w:val="single"/>
        </w:rPr>
      </w:pPr>
    </w:p>
    <w:p w14:paraId="77D488C4" w14:textId="77777777" w:rsidR="007F131B" w:rsidRDefault="007F131B" w:rsidP="00F04A9E">
      <w:pPr>
        <w:jc w:val="center"/>
        <w:rPr>
          <w:b/>
          <w:bCs/>
          <w:u w:val="single"/>
        </w:rPr>
      </w:pPr>
    </w:p>
    <w:p w14:paraId="36AE7776" w14:textId="77777777" w:rsidR="007F131B" w:rsidRDefault="007F131B" w:rsidP="00F04A9E">
      <w:pPr>
        <w:jc w:val="center"/>
        <w:rPr>
          <w:b/>
          <w:bCs/>
          <w:u w:val="single"/>
        </w:rPr>
      </w:pPr>
    </w:p>
    <w:p w14:paraId="0314EAA1" w14:textId="77777777" w:rsidR="007F131B" w:rsidRDefault="007F131B" w:rsidP="00F04A9E">
      <w:pPr>
        <w:jc w:val="center"/>
        <w:rPr>
          <w:b/>
          <w:bCs/>
          <w:u w:val="single"/>
        </w:rPr>
      </w:pPr>
    </w:p>
    <w:p w14:paraId="600122B0" w14:textId="77777777" w:rsidR="007F131B" w:rsidRDefault="007F131B" w:rsidP="00F04A9E">
      <w:pPr>
        <w:jc w:val="center"/>
        <w:rPr>
          <w:b/>
          <w:bCs/>
          <w:u w:val="single"/>
        </w:rPr>
      </w:pPr>
    </w:p>
    <w:p w14:paraId="646D1675" w14:textId="77777777" w:rsidR="007F131B" w:rsidRDefault="007F131B" w:rsidP="00F04A9E">
      <w:pPr>
        <w:jc w:val="center"/>
        <w:rPr>
          <w:b/>
          <w:bCs/>
          <w:u w:val="single"/>
        </w:rPr>
      </w:pPr>
    </w:p>
    <w:p w14:paraId="46BBC8CF" w14:textId="77777777" w:rsidR="007F131B" w:rsidRDefault="007F131B" w:rsidP="00F04A9E">
      <w:pPr>
        <w:jc w:val="center"/>
        <w:rPr>
          <w:b/>
          <w:bCs/>
          <w:u w:val="single"/>
        </w:rPr>
      </w:pPr>
    </w:p>
    <w:p w14:paraId="63470440" w14:textId="77777777" w:rsidR="007F131B" w:rsidRDefault="007F131B" w:rsidP="00F04A9E">
      <w:pPr>
        <w:jc w:val="center"/>
        <w:rPr>
          <w:b/>
          <w:bCs/>
          <w:u w:val="single"/>
        </w:rPr>
      </w:pPr>
    </w:p>
    <w:p w14:paraId="23BEF483" w14:textId="77777777" w:rsidR="007F131B" w:rsidRDefault="007F131B" w:rsidP="00F04A9E">
      <w:pPr>
        <w:jc w:val="center"/>
        <w:rPr>
          <w:b/>
          <w:bCs/>
          <w:u w:val="single"/>
        </w:rPr>
      </w:pPr>
    </w:p>
    <w:p w14:paraId="5CB3EDDC" w14:textId="77777777" w:rsidR="007F131B" w:rsidRDefault="007F131B" w:rsidP="00F04A9E">
      <w:pPr>
        <w:jc w:val="center"/>
        <w:rPr>
          <w:b/>
          <w:bCs/>
          <w:u w:val="single"/>
        </w:rPr>
      </w:pPr>
    </w:p>
    <w:p w14:paraId="3B99FAED" w14:textId="77777777" w:rsidR="007F131B" w:rsidRDefault="007F131B" w:rsidP="00F04A9E">
      <w:pPr>
        <w:jc w:val="center"/>
        <w:rPr>
          <w:b/>
          <w:bCs/>
          <w:u w:val="single"/>
        </w:rPr>
      </w:pPr>
    </w:p>
    <w:p w14:paraId="257B84BA" w14:textId="77777777" w:rsidR="007F131B" w:rsidRDefault="007F131B" w:rsidP="00F04A9E">
      <w:pPr>
        <w:jc w:val="center"/>
        <w:rPr>
          <w:b/>
          <w:bCs/>
          <w:u w:val="single"/>
        </w:rPr>
      </w:pPr>
    </w:p>
    <w:p w14:paraId="1E6AAB37" w14:textId="77777777" w:rsidR="007F131B" w:rsidRDefault="007F131B" w:rsidP="00F04A9E">
      <w:pPr>
        <w:jc w:val="center"/>
        <w:rPr>
          <w:b/>
          <w:bCs/>
          <w:u w:val="single"/>
        </w:rPr>
      </w:pPr>
    </w:p>
    <w:p w14:paraId="07AE9CE0" w14:textId="0E9FAADD" w:rsidR="004457CD" w:rsidRPr="00E95580" w:rsidRDefault="00F04A9E" w:rsidP="00F04A9E">
      <w:pPr>
        <w:jc w:val="center"/>
        <w:rPr>
          <w:b/>
          <w:bCs/>
          <w:u w:val="single"/>
        </w:rPr>
      </w:pPr>
      <w:r w:rsidRPr="00E95580">
        <w:rPr>
          <w:b/>
          <w:bCs/>
          <w:u w:val="single"/>
        </w:rPr>
        <w:t>Expressions of Interest</w:t>
      </w:r>
    </w:p>
    <w:p w14:paraId="550E4AD1" w14:textId="6083D72F" w:rsidR="00F04A9E" w:rsidRPr="00E95580" w:rsidRDefault="00F04A9E" w:rsidP="00F04A9E">
      <w:pPr>
        <w:jc w:val="center"/>
        <w:rPr>
          <w:b/>
          <w:bCs/>
          <w:u w:val="single"/>
        </w:rPr>
      </w:pPr>
      <w:r w:rsidRPr="00E95580">
        <w:rPr>
          <w:b/>
          <w:bCs/>
          <w:u w:val="single"/>
        </w:rPr>
        <w:t>Application Form</w:t>
      </w:r>
    </w:p>
    <w:p w14:paraId="3CE30E3A" w14:textId="7C2718AE" w:rsidR="00F04A9E" w:rsidRPr="00E95580" w:rsidRDefault="00F04A9E" w:rsidP="00124BB8">
      <w:r w:rsidRPr="00E95580">
        <w:t>Please complete the below form</w:t>
      </w:r>
      <w:r w:rsidR="00CD2D55" w:rsidRPr="00E95580">
        <w:t>, with your signature, date</w:t>
      </w:r>
      <w:r w:rsidRPr="00E95580">
        <w:t xml:space="preserve"> and return to </w:t>
      </w:r>
      <w:hyperlink r:id="rId18" w:history="1">
        <w:r w:rsidR="00CD2D55" w:rsidRPr="00E95580">
          <w:rPr>
            <w:rStyle w:val="Hyperlink"/>
          </w:rPr>
          <w:t>DetermineEnquiries@cancer.org.uk</w:t>
        </w:r>
      </w:hyperlink>
      <w:r w:rsidR="00CD2D55" w:rsidRPr="00E95580">
        <w:t xml:space="preserve"> </w:t>
      </w:r>
      <w:r w:rsidRPr="00E95580">
        <w:t>as soon as possible.</w:t>
      </w:r>
    </w:p>
    <w:p w14:paraId="274382FB" w14:textId="77777777" w:rsidR="00F04A9E" w:rsidRPr="00E95580" w:rsidRDefault="00F04A9E" w:rsidP="00124BB8"/>
    <w:tbl>
      <w:tblPr>
        <w:tblW w:w="96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44546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4"/>
        <w:gridCol w:w="6155"/>
      </w:tblGrid>
      <w:tr w:rsidR="00E37C73" w:rsidRPr="00BA0666" w14:paraId="01AC9BE0" w14:textId="77777777" w:rsidTr="40BA0CCC">
        <w:trPr>
          <w:trHeight w:val="299"/>
        </w:trPr>
        <w:tc>
          <w:tcPr>
            <w:tcW w:w="3504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4618B8"/>
            <w:hideMark/>
          </w:tcPr>
          <w:p w14:paraId="0810CB2D" w14:textId="0C77DA9A" w:rsidR="00E37C73" w:rsidRPr="00BA0666" w:rsidRDefault="00E37C73" w:rsidP="00E37C73">
            <w:pPr>
              <w:shd w:val="clear" w:color="auto" w:fill="000099"/>
              <w:spacing w:after="0" w:line="240" w:lineRule="auto"/>
              <w:textAlignment w:val="baseline"/>
              <w:rPr>
                <w:rFonts w:eastAsia="Times New Roman" w:cstheme="minorHAnsi"/>
                <w:color w:val="F5F5F5"/>
                <w:lang w:eastAsia="en-GB"/>
              </w:rPr>
            </w:pPr>
            <w:r w:rsidRPr="00BA0666">
              <w:rPr>
                <w:rFonts w:eastAsia="Times New Roman" w:cstheme="minorHAnsi"/>
                <w:color w:val="FFFFFF"/>
                <w:lang w:eastAsia="en-GB"/>
              </w:rPr>
              <w:t>Applicant Name:  </w:t>
            </w:r>
          </w:p>
        </w:tc>
        <w:sdt>
          <w:sdtPr>
            <w:rPr>
              <w:rFonts w:eastAsia="Times New Roman" w:cstheme="minorHAnsi"/>
              <w:color w:val="BFBFBF" w:themeColor="background1" w:themeShade="BF"/>
              <w:lang w:eastAsia="en-GB"/>
            </w:rPr>
            <w:id w:val="2023514681"/>
            <w:placeholder>
              <w:docPart w:val="4BEF8273C0BA473CA9263A919445AFB7"/>
            </w:placeholder>
            <w:showingPlcHdr/>
            <w:text/>
          </w:sdtPr>
          <w:sdtContent>
            <w:tc>
              <w:tcPr>
                <w:tcW w:w="6155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auto"/>
                <w:hideMark/>
              </w:tcPr>
              <w:p w14:paraId="074F20DE" w14:textId="7DF38E07" w:rsidR="00E37C73" w:rsidRPr="00BA0666" w:rsidRDefault="001716FB" w:rsidP="00E37C73">
                <w:pPr>
                  <w:spacing w:after="0" w:line="240" w:lineRule="auto"/>
                  <w:textAlignment w:val="baseline"/>
                  <w:rPr>
                    <w:rFonts w:eastAsia="Times New Roman" w:cstheme="minorHAnsi"/>
                    <w:color w:val="BFBFBF" w:themeColor="background1" w:themeShade="BF"/>
                    <w:lang w:eastAsia="en-GB"/>
                  </w:rPr>
                </w:pPr>
                <w:r w:rsidRPr="00BA066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1716FB" w:rsidRPr="00BA0666" w14:paraId="7FA3DD8A" w14:textId="77777777" w:rsidTr="40BA0CCC">
        <w:trPr>
          <w:trHeight w:val="299"/>
        </w:trPr>
        <w:tc>
          <w:tcPr>
            <w:tcW w:w="3504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4618B8"/>
            <w:hideMark/>
          </w:tcPr>
          <w:p w14:paraId="5A8E532F" w14:textId="77777777" w:rsidR="001716FB" w:rsidRPr="00BA0666" w:rsidRDefault="001716FB" w:rsidP="00223C6F">
            <w:pPr>
              <w:shd w:val="clear" w:color="auto" w:fill="000099"/>
              <w:spacing w:after="0" w:line="240" w:lineRule="auto"/>
              <w:textAlignment w:val="baseline"/>
              <w:rPr>
                <w:rFonts w:eastAsia="Times New Roman" w:cstheme="minorHAnsi"/>
                <w:color w:val="F5F5F5"/>
                <w:lang w:eastAsia="en-GB"/>
              </w:rPr>
            </w:pPr>
            <w:r w:rsidRPr="00BA0666">
              <w:rPr>
                <w:rFonts w:eastAsia="Times New Roman" w:cstheme="minorHAnsi"/>
                <w:color w:val="FFFFFF"/>
                <w:lang w:eastAsia="en-GB"/>
              </w:rPr>
              <w:t>Applicant Host Institution: </w:t>
            </w:r>
          </w:p>
        </w:tc>
        <w:sdt>
          <w:sdtPr>
            <w:rPr>
              <w:rFonts w:eastAsia="Times New Roman" w:cstheme="minorHAnsi"/>
              <w:color w:val="BFBFBF" w:themeColor="background1" w:themeShade="BF"/>
              <w:lang w:eastAsia="en-GB"/>
            </w:rPr>
            <w:id w:val="635764947"/>
            <w:placeholder>
              <w:docPart w:val="442EEC0CD1234A4B9CF903F1BC419110"/>
            </w:placeholder>
            <w:showingPlcHdr/>
            <w:text/>
          </w:sdtPr>
          <w:sdtContent>
            <w:tc>
              <w:tcPr>
                <w:tcW w:w="6155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auto"/>
              </w:tcPr>
              <w:p w14:paraId="211A0E50" w14:textId="77777777" w:rsidR="001716FB" w:rsidRPr="00BA0666" w:rsidRDefault="001716FB" w:rsidP="00223C6F">
                <w:pPr>
                  <w:spacing w:after="0" w:line="240" w:lineRule="auto"/>
                  <w:textAlignment w:val="baseline"/>
                  <w:rPr>
                    <w:rFonts w:eastAsia="Times New Roman" w:cstheme="minorHAnsi"/>
                    <w:color w:val="BFBFBF" w:themeColor="background1" w:themeShade="BF"/>
                    <w:lang w:eastAsia="en-GB"/>
                  </w:rPr>
                </w:pPr>
                <w:r w:rsidRPr="00BA066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1716FB" w:rsidRPr="00BA0666" w14:paraId="57C0FA6A" w14:textId="77777777" w:rsidTr="40BA0CCC">
        <w:trPr>
          <w:trHeight w:val="299"/>
        </w:trPr>
        <w:tc>
          <w:tcPr>
            <w:tcW w:w="3504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4618B8"/>
          </w:tcPr>
          <w:p w14:paraId="4C76E61A" w14:textId="77777777" w:rsidR="001716FB" w:rsidRPr="00BA0666" w:rsidRDefault="001716FB" w:rsidP="00223C6F">
            <w:pPr>
              <w:shd w:val="clear" w:color="auto" w:fill="000099"/>
              <w:spacing w:after="0" w:line="240" w:lineRule="auto"/>
              <w:textAlignment w:val="baseline"/>
              <w:rPr>
                <w:rFonts w:eastAsia="Times New Roman" w:cstheme="minorHAnsi"/>
                <w:color w:val="FFFFFF"/>
                <w:lang w:eastAsia="en-GB"/>
              </w:rPr>
            </w:pPr>
            <w:r w:rsidRPr="00BA0666">
              <w:rPr>
                <w:rFonts w:eastAsia="Times New Roman" w:cstheme="minorHAnsi"/>
                <w:color w:val="FFFFFF"/>
                <w:lang w:eastAsia="en-GB"/>
              </w:rPr>
              <w:t>Applicant Title:</w:t>
            </w:r>
          </w:p>
        </w:tc>
        <w:sdt>
          <w:sdtPr>
            <w:rPr>
              <w:rFonts w:eastAsia="Times New Roman" w:cstheme="minorHAnsi"/>
              <w:b/>
              <w:bCs/>
              <w:lang w:eastAsia="en-GB"/>
            </w:rPr>
            <w:id w:val="-1520779707"/>
            <w:placeholder>
              <w:docPart w:val="66FA3DD03ABD4077B1F182173AE00B44"/>
            </w:placeholder>
            <w:showingPlcHdr/>
            <w:text/>
          </w:sdtPr>
          <w:sdtContent>
            <w:tc>
              <w:tcPr>
                <w:tcW w:w="6155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auto"/>
              </w:tcPr>
              <w:p w14:paraId="08664DBD" w14:textId="77777777" w:rsidR="001716FB" w:rsidRPr="00BA0666" w:rsidRDefault="001716FB" w:rsidP="00223C6F">
                <w:pPr>
                  <w:spacing w:after="0" w:line="240" w:lineRule="auto"/>
                  <w:textAlignment w:val="baseline"/>
                  <w:rPr>
                    <w:rFonts w:eastAsia="Times New Roman" w:cstheme="minorHAnsi"/>
                    <w:b/>
                    <w:bCs/>
                    <w:lang w:eastAsia="en-GB"/>
                  </w:rPr>
                </w:pPr>
                <w:r w:rsidRPr="00BA066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1716FB" w:rsidRPr="00BA0666" w14:paraId="400D3EA0" w14:textId="77777777" w:rsidTr="40BA0CCC">
        <w:trPr>
          <w:trHeight w:val="299"/>
        </w:trPr>
        <w:tc>
          <w:tcPr>
            <w:tcW w:w="3504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4618B8"/>
            <w:hideMark/>
          </w:tcPr>
          <w:p w14:paraId="3FC591A9" w14:textId="77777777" w:rsidR="001716FB" w:rsidRPr="00BA0666" w:rsidRDefault="001716FB" w:rsidP="00223C6F">
            <w:pPr>
              <w:shd w:val="clear" w:color="auto" w:fill="000099"/>
              <w:spacing w:after="0" w:line="240" w:lineRule="auto"/>
              <w:textAlignment w:val="baseline"/>
              <w:rPr>
                <w:rFonts w:eastAsia="Times New Roman" w:cstheme="minorHAnsi"/>
                <w:color w:val="F5F5F5"/>
                <w:lang w:eastAsia="en-GB"/>
              </w:rPr>
            </w:pPr>
            <w:r w:rsidRPr="00BA0666">
              <w:rPr>
                <w:rFonts w:eastAsia="Times New Roman" w:cstheme="minorHAnsi"/>
                <w:color w:val="FFFFFF"/>
                <w:lang w:eastAsia="en-GB"/>
              </w:rPr>
              <w:t>Study Title: </w:t>
            </w:r>
          </w:p>
        </w:tc>
        <w:tc>
          <w:tcPr>
            <w:tcW w:w="6155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auto"/>
            <w:hideMark/>
          </w:tcPr>
          <w:p w14:paraId="1971DBE2" w14:textId="77777777" w:rsidR="001716FB" w:rsidRPr="00BA0666" w:rsidRDefault="001716FB" w:rsidP="00223C6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BA0666">
              <w:rPr>
                <w:rFonts w:eastAsia="Times New Roman" w:cstheme="minorHAnsi"/>
                <w:b/>
                <w:bCs/>
                <w:lang w:eastAsia="en-GB"/>
              </w:rPr>
              <w:t>DETERMINE (</w:t>
            </w:r>
            <w:proofErr w:type="spellStart"/>
            <w:r w:rsidRPr="00BA0666">
              <w:rPr>
                <w:rFonts w:eastAsia="Times New Roman" w:cstheme="minorHAnsi"/>
                <w:b/>
                <w:bCs/>
                <w:lang w:eastAsia="en-GB"/>
              </w:rPr>
              <w:t>aDvancing</w:t>
            </w:r>
            <w:proofErr w:type="spellEnd"/>
            <w:r w:rsidRPr="00BA0666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proofErr w:type="spellStart"/>
            <w:r w:rsidRPr="00BA0666">
              <w:rPr>
                <w:rFonts w:eastAsia="Times New Roman" w:cstheme="minorHAnsi"/>
                <w:b/>
                <w:bCs/>
                <w:lang w:eastAsia="en-GB"/>
              </w:rPr>
              <w:t>gEnomically</w:t>
            </w:r>
            <w:proofErr w:type="spellEnd"/>
            <w:r w:rsidRPr="00BA0666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proofErr w:type="spellStart"/>
            <w:r w:rsidRPr="00BA0666">
              <w:rPr>
                <w:rFonts w:eastAsia="Times New Roman" w:cstheme="minorHAnsi"/>
                <w:b/>
                <w:bCs/>
                <w:lang w:eastAsia="en-GB"/>
              </w:rPr>
              <w:t>maTchEd</w:t>
            </w:r>
            <w:proofErr w:type="spellEnd"/>
            <w:r w:rsidRPr="00BA0666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proofErr w:type="spellStart"/>
            <w:r w:rsidRPr="00BA0666">
              <w:rPr>
                <w:rFonts w:eastAsia="Times New Roman" w:cstheme="minorHAnsi"/>
                <w:b/>
                <w:bCs/>
                <w:lang w:eastAsia="en-GB"/>
              </w:rPr>
              <w:t>tReatMents</w:t>
            </w:r>
            <w:proofErr w:type="spellEnd"/>
            <w:r w:rsidRPr="00BA0666">
              <w:rPr>
                <w:rFonts w:eastAsia="Times New Roman" w:cstheme="minorHAnsi"/>
                <w:b/>
                <w:bCs/>
                <w:lang w:eastAsia="en-GB"/>
              </w:rPr>
              <w:t xml:space="preserve"> IN rare </w:t>
            </w:r>
            <w:proofErr w:type="spellStart"/>
            <w:r w:rsidRPr="00BA0666">
              <w:rPr>
                <w:rFonts w:eastAsia="Times New Roman" w:cstheme="minorHAnsi"/>
                <w:b/>
                <w:bCs/>
                <w:lang w:eastAsia="en-GB"/>
              </w:rPr>
              <w:t>cancErs</w:t>
            </w:r>
            <w:proofErr w:type="spellEnd"/>
            <w:r w:rsidRPr="00BA0666">
              <w:rPr>
                <w:rFonts w:eastAsia="Times New Roman" w:cstheme="minorHAnsi"/>
                <w:b/>
                <w:bCs/>
                <w:lang w:eastAsia="en-GB"/>
              </w:rPr>
              <w:t>)</w:t>
            </w:r>
            <w:r w:rsidRPr="00BA0666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1716FB" w:rsidRPr="00BA0666" w14:paraId="340D9D92" w14:textId="77777777" w:rsidTr="40BA0CCC">
        <w:trPr>
          <w:trHeight w:val="299"/>
        </w:trPr>
        <w:tc>
          <w:tcPr>
            <w:tcW w:w="3504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4618B8"/>
          </w:tcPr>
          <w:p w14:paraId="0AE258CC" w14:textId="34508629" w:rsidR="001716FB" w:rsidRPr="00BA0666" w:rsidRDefault="001716FB" w:rsidP="00E37C73">
            <w:pPr>
              <w:shd w:val="clear" w:color="auto" w:fill="000099"/>
              <w:spacing w:after="0" w:line="240" w:lineRule="auto"/>
              <w:textAlignment w:val="baseline"/>
              <w:rPr>
                <w:rFonts w:eastAsia="Times New Roman" w:cstheme="minorHAnsi"/>
                <w:color w:val="FFFFFF"/>
                <w:lang w:eastAsia="en-GB"/>
              </w:rPr>
            </w:pPr>
            <w:r w:rsidRPr="00BA0666">
              <w:rPr>
                <w:rFonts w:eastAsia="Times New Roman" w:cstheme="minorHAnsi"/>
                <w:color w:val="FFFFFF"/>
                <w:lang w:eastAsia="en-GB"/>
              </w:rPr>
              <w:t>Treatment Arm Applying for:  </w:t>
            </w:r>
          </w:p>
        </w:tc>
        <w:sdt>
          <w:sdtPr>
            <w:rPr>
              <w:rFonts w:eastAsia="Times New Roman" w:cstheme="minorHAnsi"/>
              <w:lang w:eastAsia="en-GB"/>
            </w:rPr>
            <w:alias w:val="Treatment Arms"/>
            <w:tag w:val="Treatment Arms"/>
            <w:id w:val="-750588981"/>
            <w:placeholder>
              <w:docPart w:val="C863616D67B64FF986D32A187AAE0850"/>
            </w:placeholder>
            <w:showingPlcHdr/>
            <w15:color w:val="CCFFFF"/>
            <w:dropDownList>
              <w:listItem w:value="Choose an item."/>
              <w:listItem w:displayText="Treatment Arm 01" w:value="Treatment Arm 01"/>
              <w:listItem w:displayText="Treatment Arm 02" w:value="Treatment Arm 02"/>
              <w:listItem w:displayText="Treatment Arm 03" w:value="Treatment Arm 03"/>
              <w:listItem w:displayText="Treatment Arm 04" w:value="Treatment Arm 04"/>
              <w:listItem w:displayText="Treatment Arm 05" w:value="Treatment Arm 05"/>
            </w:dropDownList>
          </w:sdtPr>
          <w:sdtContent>
            <w:tc>
              <w:tcPr>
                <w:tcW w:w="6155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auto"/>
              </w:tcPr>
              <w:p w14:paraId="287538B7" w14:textId="515520A5" w:rsidR="001716FB" w:rsidRPr="00BA0666" w:rsidRDefault="008B79E4" w:rsidP="00E37C73">
                <w:pPr>
                  <w:spacing w:after="0" w:line="240" w:lineRule="auto"/>
                  <w:textAlignment w:val="baseline"/>
                  <w:rPr>
                    <w:rFonts w:eastAsia="Times New Roman" w:cstheme="minorHAnsi"/>
                    <w:color w:val="BFBFBF" w:themeColor="background1" w:themeShade="BF"/>
                    <w:lang w:eastAsia="en-GB"/>
                  </w:rPr>
                </w:pPr>
                <w:r w:rsidRPr="00ED5BD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716FB" w:rsidRPr="00BA0666" w14:paraId="26BE32CB" w14:textId="77777777" w:rsidTr="40BA0CCC">
        <w:trPr>
          <w:trHeight w:val="299"/>
        </w:trPr>
        <w:tc>
          <w:tcPr>
            <w:tcW w:w="3504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4618B8"/>
            <w:hideMark/>
          </w:tcPr>
          <w:p w14:paraId="2D422841" w14:textId="25E098AD" w:rsidR="005A579C" w:rsidRPr="00BA0666" w:rsidRDefault="005A579C" w:rsidP="00223C6F">
            <w:pPr>
              <w:shd w:val="clear" w:color="auto" w:fill="000099"/>
              <w:spacing w:after="0" w:line="240" w:lineRule="auto"/>
              <w:textAlignment w:val="baseline"/>
              <w:rPr>
                <w:rFonts w:eastAsia="Times New Roman" w:cstheme="minorHAnsi"/>
                <w:color w:val="FFFFFF" w:themeColor="background1"/>
                <w:lang w:eastAsia="en-GB"/>
              </w:rPr>
            </w:pPr>
            <w:r w:rsidRPr="00BA0666">
              <w:rPr>
                <w:rFonts w:eastAsia="Times New Roman" w:cstheme="minorHAnsi"/>
                <w:color w:val="FFFFFF" w:themeColor="background1"/>
                <w:lang w:eastAsia="en-GB"/>
              </w:rPr>
              <w:t>Describe your research experience or interest in this field (target, biology and/or tumour type)</w:t>
            </w:r>
          </w:p>
          <w:p w14:paraId="0A8C65EE" w14:textId="77777777" w:rsidR="001716FB" w:rsidRPr="00BA0666" w:rsidRDefault="001716FB" w:rsidP="00223C6F">
            <w:pPr>
              <w:shd w:val="clear" w:color="auto" w:fill="000099"/>
              <w:spacing w:after="0" w:line="240" w:lineRule="auto"/>
              <w:textAlignment w:val="baseline"/>
              <w:rPr>
                <w:rFonts w:eastAsia="Times New Roman" w:cstheme="minorHAnsi"/>
                <w:color w:val="FFFFFF"/>
                <w:lang w:eastAsia="en-GB"/>
              </w:rPr>
            </w:pPr>
          </w:p>
          <w:p w14:paraId="74CCCE4D" w14:textId="77777777" w:rsidR="001716FB" w:rsidRPr="00BA0666" w:rsidRDefault="001716FB" w:rsidP="00223C6F">
            <w:pPr>
              <w:shd w:val="clear" w:color="auto" w:fill="000099"/>
              <w:spacing w:after="0" w:line="240" w:lineRule="auto"/>
              <w:textAlignment w:val="baseline"/>
              <w:rPr>
                <w:rFonts w:eastAsia="Times New Roman" w:cstheme="minorHAnsi"/>
                <w:color w:val="FFFFFF"/>
                <w:lang w:eastAsia="en-GB"/>
              </w:rPr>
            </w:pPr>
          </w:p>
          <w:p w14:paraId="33BC2051" w14:textId="77777777" w:rsidR="001716FB" w:rsidRPr="00BA0666" w:rsidRDefault="001716FB" w:rsidP="00223C6F">
            <w:pPr>
              <w:shd w:val="clear" w:color="auto" w:fill="000099"/>
              <w:spacing w:after="0" w:line="240" w:lineRule="auto"/>
              <w:textAlignment w:val="baseline"/>
              <w:rPr>
                <w:rFonts w:eastAsia="Times New Roman" w:cstheme="minorHAnsi"/>
                <w:color w:val="FFFFFF"/>
                <w:lang w:eastAsia="en-GB"/>
              </w:rPr>
            </w:pPr>
          </w:p>
          <w:p w14:paraId="0B6FC6FB" w14:textId="77777777" w:rsidR="001716FB" w:rsidRPr="00BA0666" w:rsidRDefault="001716FB" w:rsidP="00223C6F">
            <w:pPr>
              <w:shd w:val="clear" w:color="auto" w:fill="000099"/>
              <w:spacing w:after="0" w:line="240" w:lineRule="auto"/>
              <w:textAlignment w:val="baseline"/>
              <w:rPr>
                <w:rFonts w:eastAsia="Times New Roman" w:cstheme="minorHAnsi"/>
                <w:color w:val="FFFFFF"/>
                <w:lang w:eastAsia="en-GB"/>
              </w:rPr>
            </w:pPr>
          </w:p>
          <w:p w14:paraId="302C14D3" w14:textId="77777777" w:rsidR="001716FB" w:rsidRPr="00BA0666" w:rsidRDefault="001716FB" w:rsidP="00223C6F">
            <w:pPr>
              <w:shd w:val="clear" w:color="auto" w:fill="000099"/>
              <w:spacing w:after="0" w:line="240" w:lineRule="auto"/>
              <w:textAlignment w:val="baseline"/>
              <w:rPr>
                <w:rFonts w:eastAsia="Times New Roman" w:cstheme="minorHAnsi"/>
                <w:color w:val="FFFFFF"/>
                <w:lang w:eastAsia="en-GB"/>
              </w:rPr>
            </w:pPr>
          </w:p>
          <w:p w14:paraId="74186392" w14:textId="5A314B8C" w:rsidR="001716FB" w:rsidRPr="00BA0666" w:rsidRDefault="001716FB" w:rsidP="00223C6F">
            <w:pPr>
              <w:shd w:val="clear" w:color="auto" w:fill="000099"/>
              <w:spacing w:after="0" w:line="240" w:lineRule="auto"/>
              <w:textAlignment w:val="baseline"/>
              <w:rPr>
                <w:rFonts w:eastAsia="Times New Roman" w:cstheme="minorHAnsi"/>
                <w:color w:val="F5F5F5"/>
                <w:lang w:eastAsia="en-GB"/>
              </w:rPr>
            </w:pPr>
            <w:r w:rsidRPr="00BA0666">
              <w:rPr>
                <w:rFonts w:eastAsia="Times New Roman" w:cstheme="minorHAnsi"/>
                <w:color w:val="FFFFFF"/>
                <w:lang w:eastAsia="en-GB"/>
              </w:rPr>
              <w:t xml:space="preserve">   </w:t>
            </w:r>
          </w:p>
        </w:tc>
        <w:sdt>
          <w:sdtPr>
            <w:rPr>
              <w:rFonts w:eastAsia="Times New Roman" w:cstheme="minorHAnsi"/>
              <w:lang w:eastAsia="en-GB"/>
            </w:rPr>
            <w:id w:val="-976687082"/>
            <w:placeholder>
              <w:docPart w:val="77B526072EAF44168D4493608955C8E1"/>
            </w:placeholder>
            <w:showingPlcHdr/>
            <w:text/>
          </w:sdtPr>
          <w:sdtContent>
            <w:tc>
              <w:tcPr>
                <w:tcW w:w="6155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auto"/>
                <w:hideMark/>
              </w:tcPr>
              <w:p w14:paraId="66B0C68E" w14:textId="77777777" w:rsidR="001716FB" w:rsidRPr="00BA0666" w:rsidRDefault="001716FB" w:rsidP="00223C6F">
                <w:pPr>
                  <w:spacing w:after="0" w:line="240" w:lineRule="auto"/>
                  <w:textAlignment w:val="baseline"/>
                  <w:rPr>
                    <w:rFonts w:eastAsia="Times New Roman" w:cstheme="minorHAnsi"/>
                    <w:lang w:eastAsia="en-GB"/>
                  </w:rPr>
                </w:pPr>
                <w:r w:rsidRPr="00BA066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31598F" w:rsidRPr="00BA0666" w14:paraId="63617CD4" w14:textId="77777777" w:rsidTr="40BA0CCC">
        <w:trPr>
          <w:trHeight w:val="299"/>
        </w:trPr>
        <w:tc>
          <w:tcPr>
            <w:tcW w:w="3504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4618B8"/>
          </w:tcPr>
          <w:p w14:paraId="58E49793" w14:textId="77777777" w:rsidR="0031598F" w:rsidRPr="00BA0666" w:rsidRDefault="0031598F" w:rsidP="00223C6F">
            <w:pPr>
              <w:shd w:val="clear" w:color="auto" w:fill="000099"/>
              <w:spacing w:after="0" w:line="240" w:lineRule="auto"/>
              <w:textAlignment w:val="baseline"/>
              <w:rPr>
                <w:rFonts w:eastAsia="Times New Roman" w:cstheme="minorHAnsi"/>
                <w:color w:val="FFFFFF"/>
                <w:lang w:eastAsia="en-GB"/>
              </w:rPr>
            </w:pPr>
            <w:r w:rsidRPr="00BA0666">
              <w:rPr>
                <w:rFonts w:eastAsia="Times New Roman" w:cstheme="minorHAnsi"/>
                <w:color w:val="FFFFFF"/>
                <w:lang w:eastAsia="en-GB"/>
              </w:rPr>
              <w:t>Please add any other information that may be relevant to your Expression of Interest</w:t>
            </w:r>
          </w:p>
          <w:p w14:paraId="6E607EE4" w14:textId="30F8EE8E" w:rsidR="00FA4561" w:rsidRPr="00BA0666" w:rsidRDefault="00FA4561" w:rsidP="00223C6F">
            <w:pPr>
              <w:shd w:val="clear" w:color="auto" w:fill="000099"/>
              <w:spacing w:after="0" w:line="240" w:lineRule="auto"/>
              <w:textAlignment w:val="baseline"/>
              <w:rPr>
                <w:rFonts w:eastAsia="Times New Roman" w:cstheme="minorHAnsi"/>
                <w:color w:val="FFFFFF"/>
                <w:lang w:eastAsia="en-GB"/>
              </w:rPr>
            </w:pPr>
          </w:p>
        </w:tc>
        <w:tc>
          <w:tcPr>
            <w:tcW w:w="6155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auto"/>
          </w:tcPr>
          <w:p w14:paraId="06F0EA84" w14:textId="77777777" w:rsidR="0031598F" w:rsidRPr="00BA0666" w:rsidRDefault="0031598F" w:rsidP="00223C6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</w:tr>
      <w:tr w:rsidR="00FA4561" w:rsidRPr="00BA0666" w14:paraId="6EF1DB72" w14:textId="77777777" w:rsidTr="40BA0CCC">
        <w:trPr>
          <w:trHeight w:val="299"/>
        </w:trPr>
        <w:tc>
          <w:tcPr>
            <w:tcW w:w="3504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4618B8"/>
          </w:tcPr>
          <w:p w14:paraId="061AB2EC" w14:textId="11D845C2" w:rsidR="00FA4561" w:rsidRPr="00BA0666" w:rsidRDefault="00FA4561" w:rsidP="40BA0CCC">
            <w:pPr>
              <w:shd w:val="clear" w:color="auto" w:fill="000099"/>
              <w:spacing w:after="0" w:line="240" w:lineRule="auto"/>
              <w:textAlignment w:val="baseline"/>
              <w:rPr>
                <w:rFonts w:eastAsia="Times New Roman"/>
                <w:color w:val="FFFFFF"/>
                <w:lang w:eastAsia="en-GB"/>
              </w:rPr>
            </w:pPr>
            <w:r w:rsidRPr="40BA0CCC">
              <w:rPr>
                <w:rFonts w:eastAsia="Times New Roman"/>
                <w:color w:val="FFFFFF" w:themeColor="background1"/>
                <w:lang w:eastAsia="en-GB"/>
              </w:rPr>
              <w:t xml:space="preserve">Please attach a brief CV detailing relevant research experience and publications </w:t>
            </w:r>
          </w:p>
        </w:tc>
        <w:tc>
          <w:tcPr>
            <w:tcW w:w="6155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auto"/>
          </w:tcPr>
          <w:p w14:paraId="494ECBEB" w14:textId="77777777" w:rsidR="00FA4561" w:rsidRPr="00BA0666" w:rsidRDefault="00FA4561" w:rsidP="00223C6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</w:tr>
    </w:tbl>
    <w:p w14:paraId="5142F24E" w14:textId="77777777" w:rsidR="009C2797" w:rsidRPr="00E95580" w:rsidRDefault="009C2797" w:rsidP="53E0FD76"/>
    <w:p w14:paraId="726A4696" w14:textId="77777777" w:rsidR="00242BC0" w:rsidRPr="00E95580" w:rsidRDefault="00242BC0" w:rsidP="53E0FD76"/>
    <w:p w14:paraId="402797CE" w14:textId="77777777" w:rsidR="00242BC0" w:rsidRPr="00E95580" w:rsidRDefault="00242BC0" w:rsidP="53E0FD76"/>
    <w:p w14:paraId="3C280BA8" w14:textId="77777777" w:rsidR="00242BC0" w:rsidRPr="00E95580" w:rsidRDefault="00242BC0" w:rsidP="53E0FD76"/>
    <w:p w14:paraId="1A97EE89" w14:textId="77777777" w:rsidR="00242BC0" w:rsidRPr="00E95580" w:rsidRDefault="00242BC0" w:rsidP="53E0FD76"/>
    <w:p w14:paraId="047CFD75" w14:textId="77777777" w:rsidR="00242BC0" w:rsidRPr="00E95580" w:rsidRDefault="00242BC0" w:rsidP="53E0FD76"/>
    <w:p w14:paraId="0190C639" w14:textId="77777777" w:rsidR="00242BC0" w:rsidRPr="00E95580" w:rsidRDefault="00242BC0" w:rsidP="53E0FD76"/>
    <w:p w14:paraId="55E07A47" w14:textId="26BAEEAE" w:rsidR="00CD2D55" w:rsidRPr="00124BB8" w:rsidRDefault="00CD2D55" w:rsidP="00124BB8"/>
    <w:sectPr w:rsidR="00CD2D55" w:rsidRPr="00124BB8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F49A4" w14:textId="77777777" w:rsidR="000F20E6" w:rsidRDefault="000F20E6" w:rsidP="007664A3">
      <w:pPr>
        <w:spacing w:after="0" w:line="240" w:lineRule="auto"/>
      </w:pPr>
      <w:r>
        <w:separator/>
      </w:r>
    </w:p>
  </w:endnote>
  <w:endnote w:type="continuationSeparator" w:id="0">
    <w:p w14:paraId="35D94B53" w14:textId="77777777" w:rsidR="000F20E6" w:rsidRDefault="000F20E6" w:rsidP="007664A3">
      <w:pPr>
        <w:spacing w:after="0" w:line="240" w:lineRule="auto"/>
      </w:pPr>
      <w:r>
        <w:continuationSeparator/>
      </w:r>
    </w:p>
  </w:endnote>
  <w:endnote w:type="continuationNotice" w:id="1">
    <w:p w14:paraId="5D728719" w14:textId="77777777" w:rsidR="000F20E6" w:rsidRDefault="000F20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sz w:val="20"/>
      </w:rPr>
      <w:id w:val="-1484083093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E1EC642" w14:textId="544646BE" w:rsidR="00CD2D55" w:rsidRPr="00F354C6" w:rsidRDefault="00F354C6" w:rsidP="00F354C6">
            <w:pPr>
              <w:pStyle w:val="Footer"/>
              <w:jc w:val="right"/>
              <w:rPr>
                <w:rFonts w:ascii="Calibri" w:hAnsi="Calibri"/>
                <w:sz w:val="20"/>
                <w:szCs w:val="24"/>
              </w:rPr>
            </w:pPr>
            <w:r w:rsidRPr="00F354C6">
              <w:rPr>
                <w:rFonts w:ascii="Calibri" w:hAnsi="Calibri"/>
                <w:noProof/>
                <w:sz w:val="20"/>
              </w:rPr>
              <w:drawing>
                <wp:anchor distT="0" distB="0" distL="114300" distR="114300" simplePos="0" relativeHeight="251658241" behindDoc="1" locked="0" layoutInCell="1" allowOverlap="1" wp14:anchorId="2CC6215C" wp14:editId="792BDE30">
                  <wp:simplePos x="0" y="0"/>
                  <wp:positionH relativeFrom="column">
                    <wp:posOffset>5975350</wp:posOffset>
                  </wp:positionH>
                  <wp:positionV relativeFrom="paragraph">
                    <wp:posOffset>160020</wp:posOffset>
                  </wp:positionV>
                  <wp:extent cx="469900" cy="415260"/>
                  <wp:effectExtent l="0" t="0" r="6350" b="444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1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D2D55" w:rsidRPr="00F354C6">
              <w:rPr>
                <w:rFonts w:ascii="Calibri" w:hAnsi="Calibri"/>
                <w:sz w:val="20"/>
              </w:rPr>
              <w:t xml:space="preserve">Page </w:t>
            </w:r>
            <w:r w:rsidR="00CD2D55" w:rsidRPr="00F354C6">
              <w:rPr>
                <w:rFonts w:ascii="Calibri" w:hAnsi="Calibri"/>
                <w:sz w:val="20"/>
                <w:szCs w:val="24"/>
              </w:rPr>
              <w:fldChar w:fldCharType="begin"/>
            </w:r>
            <w:r w:rsidR="00CD2D55" w:rsidRPr="00F354C6">
              <w:rPr>
                <w:rFonts w:ascii="Calibri" w:hAnsi="Calibri"/>
                <w:sz w:val="20"/>
              </w:rPr>
              <w:instrText>PAGE</w:instrText>
            </w:r>
            <w:r w:rsidR="00CD2D55" w:rsidRPr="00F354C6">
              <w:rPr>
                <w:rFonts w:ascii="Calibri" w:hAnsi="Calibri"/>
                <w:sz w:val="20"/>
                <w:szCs w:val="24"/>
              </w:rPr>
              <w:fldChar w:fldCharType="separate"/>
            </w:r>
            <w:r w:rsidR="00CD2D55" w:rsidRPr="00F354C6">
              <w:rPr>
                <w:rFonts w:ascii="Calibri" w:hAnsi="Calibri"/>
                <w:sz w:val="20"/>
              </w:rPr>
              <w:t>2</w:t>
            </w:r>
            <w:r w:rsidR="00CD2D55" w:rsidRPr="00F354C6">
              <w:rPr>
                <w:rFonts w:ascii="Calibri" w:hAnsi="Calibri"/>
                <w:sz w:val="20"/>
                <w:szCs w:val="24"/>
              </w:rPr>
              <w:fldChar w:fldCharType="end"/>
            </w:r>
            <w:r w:rsidR="00CD2D55" w:rsidRPr="00F354C6">
              <w:rPr>
                <w:rFonts w:ascii="Calibri" w:hAnsi="Calibri"/>
                <w:sz w:val="20"/>
              </w:rPr>
              <w:t xml:space="preserve"> of </w:t>
            </w:r>
            <w:r w:rsidR="00CD2D55" w:rsidRPr="00F354C6">
              <w:rPr>
                <w:rFonts w:ascii="Calibri" w:hAnsi="Calibri"/>
                <w:sz w:val="20"/>
                <w:szCs w:val="24"/>
              </w:rPr>
              <w:fldChar w:fldCharType="begin"/>
            </w:r>
            <w:r w:rsidR="00CD2D55" w:rsidRPr="00F354C6">
              <w:rPr>
                <w:rFonts w:ascii="Calibri" w:hAnsi="Calibri"/>
                <w:sz w:val="20"/>
              </w:rPr>
              <w:instrText>NUMPAGES</w:instrText>
            </w:r>
            <w:r w:rsidR="00CD2D55" w:rsidRPr="00F354C6">
              <w:rPr>
                <w:rFonts w:ascii="Calibri" w:hAnsi="Calibri"/>
                <w:sz w:val="20"/>
                <w:szCs w:val="24"/>
              </w:rPr>
              <w:fldChar w:fldCharType="separate"/>
            </w:r>
            <w:r w:rsidR="00CD2D55" w:rsidRPr="00F354C6">
              <w:rPr>
                <w:rFonts w:ascii="Calibri" w:hAnsi="Calibri"/>
                <w:sz w:val="20"/>
              </w:rPr>
              <w:t>2</w:t>
            </w:r>
            <w:r w:rsidR="00CD2D55" w:rsidRPr="00F354C6">
              <w:rPr>
                <w:rFonts w:ascii="Calibri" w:hAnsi="Calibri"/>
                <w:sz w:val="20"/>
                <w:szCs w:val="24"/>
              </w:rPr>
              <w:fldChar w:fldCharType="end"/>
            </w:r>
          </w:p>
          <w:p w14:paraId="5691782B" w14:textId="69F3469B" w:rsidR="00CD2D55" w:rsidRPr="00F354C6" w:rsidRDefault="00CD2D55" w:rsidP="00F354C6">
            <w:pPr>
              <w:pStyle w:val="Footer"/>
              <w:rPr>
                <w:rFonts w:ascii="Calibri" w:hAnsi="Calibri"/>
                <w:sz w:val="20"/>
              </w:rPr>
            </w:pPr>
            <w:r w:rsidRPr="00F354C6">
              <w:rPr>
                <w:rFonts w:ascii="Calibri" w:hAnsi="Calibri"/>
                <w:sz w:val="20"/>
                <w:szCs w:val="24"/>
              </w:rPr>
              <w:t>Expressions of Interest V1.0 (16 February 2023)</w:t>
            </w:r>
          </w:p>
        </w:sdtContent>
      </w:sdt>
    </w:sdtContent>
  </w:sdt>
  <w:p w14:paraId="2A6BC084" w14:textId="55590CA0" w:rsidR="00FA18DA" w:rsidRPr="00F354C6" w:rsidRDefault="00FA18DA" w:rsidP="00F354C6">
    <w:pPr>
      <w:pStyle w:val="Footer"/>
      <w:rPr>
        <w:rFonts w:ascii="Calibri" w:hAnsi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CF1FE" w14:textId="77777777" w:rsidR="000F20E6" w:rsidRDefault="000F20E6" w:rsidP="007664A3">
      <w:pPr>
        <w:spacing w:after="0" w:line="240" w:lineRule="auto"/>
      </w:pPr>
      <w:r>
        <w:separator/>
      </w:r>
    </w:p>
  </w:footnote>
  <w:footnote w:type="continuationSeparator" w:id="0">
    <w:p w14:paraId="19A3BF64" w14:textId="77777777" w:rsidR="000F20E6" w:rsidRDefault="000F20E6" w:rsidP="007664A3">
      <w:pPr>
        <w:spacing w:after="0" w:line="240" w:lineRule="auto"/>
      </w:pPr>
      <w:r>
        <w:continuationSeparator/>
      </w:r>
    </w:p>
  </w:footnote>
  <w:footnote w:type="continuationNotice" w:id="1">
    <w:p w14:paraId="17AB504B" w14:textId="77777777" w:rsidR="000F20E6" w:rsidRDefault="000F20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DD49" w14:textId="5D9E6B7A" w:rsidR="007664A3" w:rsidRDefault="00512ED5" w:rsidP="00512ED5">
    <w:pPr>
      <w:pStyle w:val="Header"/>
      <w:jc w:val="right"/>
    </w:pPr>
    <w:r w:rsidRPr="00863C59">
      <w:rPr>
        <w:noProof/>
      </w:rPr>
      <w:drawing>
        <wp:anchor distT="0" distB="0" distL="114300" distR="114300" simplePos="0" relativeHeight="251658240" behindDoc="0" locked="0" layoutInCell="1" allowOverlap="1" wp14:anchorId="218E0F19" wp14:editId="5146D76A">
          <wp:simplePos x="0" y="0"/>
          <wp:positionH relativeFrom="margin">
            <wp:align>right</wp:align>
          </wp:positionH>
          <wp:positionV relativeFrom="paragraph">
            <wp:posOffset>-214630</wp:posOffset>
          </wp:positionV>
          <wp:extent cx="920750" cy="920750"/>
          <wp:effectExtent l="0" t="0" r="0" b="0"/>
          <wp:wrapNone/>
          <wp:docPr id="9" name="Picture 14">
            <a:extLst xmlns:a="http://schemas.openxmlformats.org/drawingml/2006/main">
              <a:ext uri="{FF2B5EF4-FFF2-40B4-BE49-F238E27FC236}">
                <a16:creationId xmlns:a16="http://schemas.microsoft.com/office/drawing/2014/main" id="{ABEE8943-1FC1-4E00-A027-5C68D70E3D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>
                    <a:extLst>
                      <a:ext uri="{FF2B5EF4-FFF2-40B4-BE49-F238E27FC236}">
                        <a16:creationId xmlns:a16="http://schemas.microsoft.com/office/drawing/2014/main" id="{ABEE8943-1FC1-4E00-A027-5C68D70E3DD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365B" w:rsidRPr="0031365B">
      <w:rPr>
        <w:noProof/>
      </w:rPr>
      <w:drawing>
        <wp:inline distT="0" distB="0" distL="0" distR="0" wp14:anchorId="6904FF3A" wp14:editId="27C7D42E">
          <wp:extent cx="5731510" cy="1384300"/>
          <wp:effectExtent l="0" t="0" r="2540" b="6350"/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id="{B946C45F-E4B9-43DB-A426-E10075ECFEB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B946C45F-E4B9-43DB-A426-E10075ECFEB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31510" cy="1384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45FF"/>
    <w:multiLevelType w:val="multilevel"/>
    <w:tmpl w:val="F66290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36CDC"/>
    <w:multiLevelType w:val="multilevel"/>
    <w:tmpl w:val="136C8B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91FB9"/>
    <w:multiLevelType w:val="multilevel"/>
    <w:tmpl w:val="74BA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7B6D5E"/>
    <w:multiLevelType w:val="multilevel"/>
    <w:tmpl w:val="E134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862606"/>
    <w:multiLevelType w:val="multilevel"/>
    <w:tmpl w:val="EE1EBC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EE34CF"/>
    <w:multiLevelType w:val="multilevel"/>
    <w:tmpl w:val="30C8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BC5CE6"/>
    <w:multiLevelType w:val="hybridMultilevel"/>
    <w:tmpl w:val="26724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B3CB4"/>
    <w:multiLevelType w:val="hybridMultilevel"/>
    <w:tmpl w:val="2B6410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E5CD6"/>
    <w:multiLevelType w:val="multilevel"/>
    <w:tmpl w:val="98A8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E97D5B"/>
    <w:multiLevelType w:val="hybridMultilevel"/>
    <w:tmpl w:val="E22E9F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D7AC7"/>
    <w:multiLevelType w:val="hybridMultilevel"/>
    <w:tmpl w:val="CA0A7C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A6BD3"/>
    <w:multiLevelType w:val="hybridMultilevel"/>
    <w:tmpl w:val="9676B608"/>
    <w:lvl w:ilvl="0" w:tplc="DF181C8C">
      <w:start w:val="1"/>
      <w:numFmt w:val="decimal"/>
      <w:lvlText w:val="%1."/>
      <w:lvlJc w:val="left"/>
      <w:pPr>
        <w:ind w:left="720" w:hanging="360"/>
      </w:pPr>
    </w:lvl>
    <w:lvl w:ilvl="1" w:tplc="89CE4042">
      <w:start w:val="2"/>
      <w:numFmt w:val="decimal"/>
      <w:lvlText w:val="%2."/>
      <w:lvlJc w:val="left"/>
      <w:pPr>
        <w:ind w:left="1440" w:hanging="360"/>
      </w:pPr>
    </w:lvl>
    <w:lvl w:ilvl="2" w:tplc="AE4E67CE">
      <w:start w:val="1"/>
      <w:numFmt w:val="lowerRoman"/>
      <w:lvlText w:val="%3."/>
      <w:lvlJc w:val="right"/>
      <w:pPr>
        <w:ind w:left="2160" w:hanging="180"/>
      </w:pPr>
    </w:lvl>
    <w:lvl w:ilvl="3" w:tplc="B68CA200">
      <w:start w:val="1"/>
      <w:numFmt w:val="decimal"/>
      <w:lvlText w:val="%4."/>
      <w:lvlJc w:val="left"/>
      <w:pPr>
        <w:ind w:left="2880" w:hanging="360"/>
      </w:pPr>
    </w:lvl>
    <w:lvl w:ilvl="4" w:tplc="860C2206">
      <w:start w:val="1"/>
      <w:numFmt w:val="lowerLetter"/>
      <w:lvlText w:val="%5."/>
      <w:lvlJc w:val="left"/>
      <w:pPr>
        <w:ind w:left="3600" w:hanging="360"/>
      </w:pPr>
    </w:lvl>
    <w:lvl w:ilvl="5" w:tplc="BFB03400">
      <w:start w:val="1"/>
      <w:numFmt w:val="lowerRoman"/>
      <w:lvlText w:val="%6."/>
      <w:lvlJc w:val="right"/>
      <w:pPr>
        <w:ind w:left="4320" w:hanging="180"/>
      </w:pPr>
    </w:lvl>
    <w:lvl w:ilvl="6" w:tplc="5A1E9D8C">
      <w:start w:val="1"/>
      <w:numFmt w:val="decimal"/>
      <w:lvlText w:val="%7."/>
      <w:lvlJc w:val="left"/>
      <w:pPr>
        <w:ind w:left="5040" w:hanging="360"/>
      </w:pPr>
    </w:lvl>
    <w:lvl w:ilvl="7" w:tplc="A00092F0">
      <w:start w:val="1"/>
      <w:numFmt w:val="lowerLetter"/>
      <w:lvlText w:val="%8."/>
      <w:lvlJc w:val="left"/>
      <w:pPr>
        <w:ind w:left="5760" w:hanging="360"/>
      </w:pPr>
    </w:lvl>
    <w:lvl w:ilvl="8" w:tplc="ABDA3CE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4128B"/>
    <w:multiLevelType w:val="multilevel"/>
    <w:tmpl w:val="3F1A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304A2E"/>
    <w:multiLevelType w:val="multilevel"/>
    <w:tmpl w:val="0DC23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277F05"/>
    <w:multiLevelType w:val="multilevel"/>
    <w:tmpl w:val="5E1A6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802C86"/>
    <w:multiLevelType w:val="multilevel"/>
    <w:tmpl w:val="9A72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092943"/>
    <w:multiLevelType w:val="multilevel"/>
    <w:tmpl w:val="69846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71057A"/>
    <w:multiLevelType w:val="multilevel"/>
    <w:tmpl w:val="93EE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5987197">
    <w:abstractNumId w:val="11"/>
  </w:num>
  <w:num w:numId="2" w16cid:durableId="1073892696">
    <w:abstractNumId w:val="13"/>
  </w:num>
  <w:num w:numId="3" w16cid:durableId="996687789">
    <w:abstractNumId w:val="0"/>
  </w:num>
  <w:num w:numId="4" w16cid:durableId="1933002327">
    <w:abstractNumId w:val="4"/>
  </w:num>
  <w:num w:numId="5" w16cid:durableId="361781478">
    <w:abstractNumId w:val="1"/>
  </w:num>
  <w:num w:numId="6" w16cid:durableId="127283097">
    <w:abstractNumId w:val="16"/>
  </w:num>
  <w:num w:numId="7" w16cid:durableId="543257325">
    <w:abstractNumId w:val="14"/>
  </w:num>
  <w:num w:numId="8" w16cid:durableId="611208392">
    <w:abstractNumId w:val="12"/>
  </w:num>
  <w:num w:numId="9" w16cid:durableId="1054502179">
    <w:abstractNumId w:val="5"/>
  </w:num>
  <w:num w:numId="10" w16cid:durableId="1048257781">
    <w:abstractNumId w:val="15"/>
  </w:num>
  <w:num w:numId="11" w16cid:durableId="92668666">
    <w:abstractNumId w:val="2"/>
  </w:num>
  <w:num w:numId="12" w16cid:durableId="678508497">
    <w:abstractNumId w:val="8"/>
  </w:num>
  <w:num w:numId="13" w16cid:durableId="2018385861">
    <w:abstractNumId w:val="3"/>
  </w:num>
  <w:num w:numId="14" w16cid:durableId="2083941741">
    <w:abstractNumId w:val="17"/>
  </w:num>
  <w:num w:numId="15" w16cid:durableId="210505310">
    <w:abstractNumId w:val="7"/>
  </w:num>
  <w:num w:numId="16" w16cid:durableId="1077901893">
    <w:abstractNumId w:val="9"/>
  </w:num>
  <w:num w:numId="17" w16cid:durableId="187986018">
    <w:abstractNumId w:val="6"/>
  </w:num>
  <w:num w:numId="18" w16cid:durableId="11800024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D7"/>
    <w:rsid w:val="00010C4B"/>
    <w:rsid w:val="00015CEF"/>
    <w:rsid w:val="000201D9"/>
    <w:rsid w:val="00035E83"/>
    <w:rsid w:val="000578AC"/>
    <w:rsid w:val="0006526E"/>
    <w:rsid w:val="000705E8"/>
    <w:rsid w:val="000B4CC2"/>
    <w:rsid w:val="000E6AB8"/>
    <w:rsid w:val="000F20E6"/>
    <w:rsid w:val="000F6309"/>
    <w:rsid w:val="001020B7"/>
    <w:rsid w:val="00124BB8"/>
    <w:rsid w:val="00136126"/>
    <w:rsid w:val="00136E36"/>
    <w:rsid w:val="00147F34"/>
    <w:rsid w:val="001716FB"/>
    <w:rsid w:val="00183B5E"/>
    <w:rsid w:val="00194053"/>
    <w:rsid w:val="001C0953"/>
    <w:rsid w:val="001C76AC"/>
    <w:rsid w:val="001D28C2"/>
    <w:rsid w:val="001E1EB3"/>
    <w:rsid w:val="001F7AA9"/>
    <w:rsid w:val="00211055"/>
    <w:rsid w:val="002209BE"/>
    <w:rsid w:val="00223C6F"/>
    <w:rsid w:val="00231C7D"/>
    <w:rsid w:val="00240E7A"/>
    <w:rsid w:val="00242BC0"/>
    <w:rsid w:val="002477FE"/>
    <w:rsid w:val="00254292"/>
    <w:rsid w:val="00264819"/>
    <w:rsid w:val="00271F4E"/>
    <w:rsid w:val="002729A9"/>
    <w:rsid w:val="00276497"/>
    <w:rsid w:val="0028146E"/>
    <w:rsid w:val="00286DB2"/>
    <w:rsid w:val="00290ED5"/>
    <w:rsid w:val="002B319C"/>
    <w:rsid w:val="002B3384"/>
    <w:rsid w:val="00306FFE"/>
    <w:rsid w:val="0031365B"/>
    <w:rsid w:val="003153EA"/>
    <w:rsid w:val="0031598F"/>
    <w:rsid w:val="00333A90"/>
    <w:rsid w:val="00335E5F"/>
    <w:rsid w:val="003777C6"/>
    <w:rsid w:val="00380BA0"/>
    <w:rsid w:val="0038248D"/>
    <w:rsid w:val="00390AD7"/>
    <w:rsid w:val="00393D00"/>
    <w:rsid w:val="003A3B37"/>
    <w:rsid w:val="003A649D"/>
    <w:rsid w:val="003A70E5"/>
    <w:rsid w:val="003B6585"/>
    <w:rsid w:val="003C6FCD"/>
    <w:rsid w:val="003D021E"/>
    <w:rsid w:val="00402EA9"/>
    <w:rsid w:val="00410883"/>
    <w:rsid w:val="00425443"/>
    <w:rsid w:val="00441D12"/>
    <w:rsid w:val="00442FDB"/>
    <w:rsid w:val="00443BFD"/>
    <w:rsid w:val="004457CD"/>
    <w:rsid w:val="0044607D"/>
    <w:rsid w:val="004611A9"/>
    <w:rsid w:val="004A3231"/>
    <w:rsid w:val="004D1AFA"/>
    <w:rsid w:val="004E1C01"/>
    <w:rsid w:val="004F27BA"/>
    <w:rsid w:val="004F2B62"/>
    <w:rsid w:val="00512ED5"/>
    <w:rsid w:val="00514E63"/>
    <w:rsid w:val="00515F4E"/>
    <w:rsid w:val="00520CD5"/>
    <w:rsid w:val="00541CEF"/>
    <w:rsid w:val="005462B4"/>
    <w:rsid w:val="00550679"/>
    <w:rsid w:val="005534C8"/>
    <w:rsid w:val="005973C2"/>
    <w:rsid w:val="005A579C"/>
    <w:rsid w:val="005C11BA"/>
    <w:rsid w:val="005F325E"/>
    <w:rsid w:val="006036A3"/>
    <w:rsid w:val="0061128D"/>
    <w:rsid w:val="00616127"/>
    <w:rsid w:val="00623926"/>
    <w:rsid w:val="006437AF"/>
    <w:rsid w:val="00657535"/>
    <w:rsid w:val="0067738E"/>
    <w:rsid w:val="0068126A"/>
    <w:rsid w:val="006A4E0D"/>
    <w:rsid w:val="006B029D"/>
    <w:rsid w:val="006B356F"/>
    <w:rsid w:val="006B5E8E"/>
    <w:rsid w:val="006C3F81"/>
    <w:rsid w:val="006D2E83"/>
    <w:rsid w:val="006D368F"/>
    <w:rsid w:val="006F0D39"/>
    <w:rsid w:val="006F5E73"/>
    <w:rsid w:val="00707735"/>
    <w:rsid w:val="00723F84"/>
    <w:rsid w:val="0075078A"/>
    <w:rsid w:val="007630E9"/>
    <w:rsid w:val="007664A3"/>
    <w:rsid w:val="00772FF2"/>
    <w:rsid w:val="007747BF"/>
    <w:rsid w:val="00777B51"/>
    <w:rsid w:val="00784F85"/>
    <w:rsid w:val="007935E2"/>
    <w:rsid w:val="007D1754"/>
    <w:rsid w:val="007E49CF"/>
    <w:rsid w:val="007E6643"/>
    <w:rsid w:val="007F131B"/>
    <w:rsid w:val="007F7371"/>
    <w:rsid w:val="0085070D"/>
    <w:rsid w:val="00857CC0"/>
    <w:rsid w:val="00860E5B"/>
    <w:rsid w:val="0086531D"/>
    <w:rsid w:val="00872756"/>
    <w:rsid w:val="008959FC"/>
    <w:rsid w:val="0089674A"/>
    <w:rsid w:val="008A24CD"/>
    <w:rsid w:val="008A3B3B"/>
    <w:rsid w:val="008B79E4"/>
    <w:rsid w:val="008D05C4"/>
    <w:rsid w:val="008D34FA"/>
    <w:rsid w:val="008E4AA8"/>
    <w:rsid w:val="009373B6"/>
    <w:rsid w:val="00996674"/>
    <w:rsid w:val="009C2797"/>
    <w:rsid w:val="009C3FCD"/>
    <w:rsid w:val="009D1DB9"/>
    <w:rsid w:val="009F09D6"/>
    <w:rsid w:val="00A0078E"/>
    <w:rsid w:val="00A01E3D"/>
    <w:rsid w:val="00A126C1"/>
    <w:rsid w:val="00A206BD"/>
    <w:rsid w:val="00A246A0"/>
    <w:rsid w:val="00A32150"/>
    <w:rsid w:val="00A34791"/>
    <w:rsid w:val="00A66896"/>
    <w:rsid w:val="00AC3822"/>
    <w:rsid w:val="00AD38E6"/>
    <w:rsid w:val="00AD4342"/>
    <w:rsid w:val="00B07E5F"/>
    <w:rsid w:val="00B82363"/>
    <w:rsid w:val="00BA0666"/>
    <w:rsid w:val="00BA6B02"/>
    <w:rsid w:val="00BB0BA4"/>
    <w:rsid w:val="00BD1D96"/>
    <w:rsid w:val="00BD53CB"/>
    <w:rsid w:val="00BE1A8B"/>
    <w:rsid w:val="00C158D9"/>
    <w:rsid w:val="00C46720"/>
    <w:rsid w:val="00C50423"/>
    <w:rsid w:val="00C64F57"/>
    <w:rsid w:val="00C7306F"/>
    <w:rsid w:val="00C7572C"/>
    <w:rsid w:val="00CC14C8"/>
    <w:rsid w:val="00CC6F5C"/>
    <w:rsid w:val="00CD0E08"/>
    <w:rsid w:val="00CD2D55"/>
    <w:rsid w:val="00CE5A8B"/>
    <w:rsid w:val="00CF6090"/>
    <w:rsid w:val="00D00994"/>
    <w:rsid w:val="00D0175E"/>
    <w:rsid w:val="00D106C9"/>
    <w:rsid w:val="00D26100"/>
    <w:rsid w:val="00D35144"/>
    <w:rsid w:val="00D40D2D"/>
    <w:rsid w:val="00D509C4"/>
    <w:rsid w:val="00D54AF2"/>
    <w:rsid w:val="00D74B1A"/>
    <w:rsid w:val="00D8159D"/>
    <w:rsid w:val="00D82CCB"/>
    <w:rsid w:val="00D91491"/>
    <w:rsid w:val="00D94C64"/>
    <w:rsid w:val="00DB2C9E"/>
    <w:rsid w:val="00DC74A8"/>
    <w:rsid w:val="00E03B17"/>
    <w:rsid w:val="00E05035"/>
    <w:rsid w:val="00E27C40"/>
    <w:rsid w:val="00E37C73"/>
    <w:rsid w:val="00E56638"/>
    <w:rsid w:val="00E5784D"/>
    <w:rsid w:val="00E942B6"/>
    <w:rsid w:val="00E95580"/>
    <w:rsid w:val="00EA5200"/>
    <w:rsid w:val="00ED0DE6"/>
    <w:rsid w:val="00ED6861"/>
    <w:rsid w:val="00EE11E4"/>
    <w:rsid w:val="00EE1CB3"/>
    <w:rsid w:val="00EE56D6"/>
    <w:rsid w:val="00F04A9E"/>
    <w:rsid w:val="00F117C9"/>
    <w:rsid w:val="00F13BE8"/>
    <w:rsid w:val="00F14861"/>
    <w:rsid w:val="00F22295"/>
    <w:rsid w:val="00F354C6"/>
    <w:rsid w:val="00F412E9"/>
    <w:rsid w:val="00F41515"/>
    <w:rsid w:val="00F420B6"/>
    <w:rsid w:val="00F546D1"/>
    <w:rsid w:val="00F73C02"/>
    <w:rsid w:val="00F82914"/>
    <w:rsid w:val="00FA18DA"/>
    <w:rsid w:val="00FA4561"/>
    <w:rsid w:val="00FB18F8"/>
    <w:rsid w:val="00FB5C01"/>
    <w:rsid w:val="00FC5473"/>
    <w:rsid w:val="00FE3BFB"/>
    <w:rsid w:val="00FF1953"/>
    <w:rsid w:val="00FF4E54"/>
    <w:rsid w:val="02DF6686"/>
    <w:rsid w:val="03756ED4"/>
    <w:rsid w:val="07BC50D0"/>
    <w:rsid w:val="0BB62BD5"/>
    <w:rsid w:val="0C869E89"/>
    <w:rsid w:val="0D9EE9E5"/>
    <w:rsid w:val="0E48701A"/>
    <w:rsid w:val="0EB52286"/>
    <w:rsid w:val="10D68AA7"/>
    <w:rsid w:val="1395AB33"/>
    <w:rsid w:val="1622A5A2"/>
    <w:rsid w:val="185C04CC"/>
    <w:rsid w:val="19F5E8D2"/>
    <w:rsid w:val="19F7D52D"/>
    <w:rsid w:val="1A35FCEF"/>
    <w:rsid w:val="1CAC1E6F"/>
    <w:rsid w:val="1D164D92"/>
    <w:rsid w:val="1D2F75EF"/>
    <w:rsid w:val="21A7F83C"/>
    <w:rsid w:val="23A77A2C"/>
    <w:rsid w:val="25A7952D"/>
    <w:rsid w:val="280E8EA0"/>
    <w:rsid w:val="28368A8B"/>
    <w:rsid w:val="2D342BF0"/>
    <w:rsid w:val="2DD64971"/>
    <w:rsid w:val="2E070BF2"/>
    <w:rsid w:val="2E5A7B93"/>
    <w:rsid w:val="2F93E909"/>
    <w:rsid w:val="312B5AA1"/>
    <w:rsid w:val="313EACB4"/>
    <w:rsid w:val="33169032"/>
    <w:rsid w:val="34836500"/>
    <w:rsid w:val="37ADEE38"/>
    <w:rsid w:val="37FB1677"/>
    <w:rsid w:val="3E281C37"/>
    <w:rsid w:val="3E61ACDB"/>
    <w:rsid w:val="3FC3EC98"/>
    <w:rsid w:val="40BA0CCC"/>
    <w:rsid w:val="417DEF4A"/>
    <w:rsid w:val="44945EC6"/>
    <w:rsid w:val="45EB3CF9"/>
    <w:rsid w:val="49176B9E"/>
    <w:rsid w:val="4A7FA6B9"/>
    <w:rsid w:val="4D4D579D"/>
    <w:rsid w:val="4E3B410C"/>
    <w:rsid w:val="4F7E0202"/>
    <w:rsid w:val="53E0FD76"/>
    <w:rsid w:val="548EFD24"/>
    <w:rsid w:val="54C78AD3"/>
    <w:rsid w:val="565F85E6"/>
    <w:rsid w:val="5E07393D"/>
    <w:rsid w:val="6263A02E"/>
    <w:rsid w:val="640C8819"/>
    <w:rsid w:val="6724DFE1"/>
    <w:rsid w:val="674428DB"/>
    <w:rsid w:val="67D177BD"/>
    <w:rsid w:val="68322734"/>
    <w:rsid w:val="68D2E1B2"/>
    <w:rsid w:val="6969A96E"/>
    <w:rsid w:val="6969AF44"/>
    <w:rsid w:val="69C4F905"/>
    <w:rsid w:val="6DA652D5"/>
    <w:rsid w:val="6F4D0FB1"/>
    <w:rsid w:val="7655B382"/>
    <w:rsid w:val="76D12910"/>
    <w:rsid w:val="7D4714C2"/>
    <w:rsid w:val="7DA9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590C8"/>
  <w15:chartTrackingRefBased/>
  <w15:docId w15:val="{13B6EDB3-4F5A-4C51-9332-B4D24D39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90AD7"/>
    <w:pPr>
      <w:spacing w:after="0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AD4342"/>
    <w:rPr>
      <w:color w:val="0563C1"/>
      <w:u w:val="single"/>
    </w:rPr>
  </w:style>
  <w:style w:type="paragraph" w:customStyle="1" w:styleId="msonormal0">
    <w:name w:val="msonormal"/>
    <w:basedOn w:val="Normal"/>
    <w:rsid w:val="00AD4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AD4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run">
    <w:name w:val="textrun"/>
    <w:basedOn w:val="DefaultParagraphFont"/>
    <w:rsid w:val="00AD4342"/>
  </w:style>
  <w:style w:type="character" w:customStyle="1" w:styleId="normaltextrun">
    <w:name w:val="normaltextrun"/>
    <w:basedOn w:val="DefaultParagraphFont"/>
    <w:rsid w:val="00AD4342"/>
  </w:style>
  <w:style w:type="character" w:customStyle="1" w:styleId="eop">
    <w:name w:val="eop"/>
    <w:basedOn w:val="DefaultParagraphFont"/>
    <w:rsid w:val="00AD4342"/>
  </w:style>
  <w:style w:type="character" w:styleId="FollowedHyperlink">
    <w:name w:val="FollowedHyperlink"/>
    <w:basedOn w:val="DefaultParagraphFont"/>
    <w:uiPriority w:val="99"/>
    <w:semiHidden/>
    <w:unhideWhenUsed/>
    <w:rsid w:val="00AD4342"/>
    <w:rPr>
      <w:color w:val="800080"/>
      <w:u w:val="single"/>
    </w:rPr>
  </w:style>
  <w:style w:type="character" w:customStyle="1" w:styleId="trackchangetextinsertion">
    <w:name w:val="trackchangetextinsertion"/>
    <w:basedOn w:val="DefaultParagraphFont"/>
    <w:rsid w:val="00AD4342"/>
  </w:style>
  <w:style w:type="character" w:customStyle="1" w:styleId="fieldrange">
    <w:name w:val="fieldrange"/>
    <w:basedOn w:val="DefaultParagraphFont"/>
    <w:rsid w:val="00AD4342"/>
  </w:style>
  <w:style w:type="character" w:customStyle="1" w:styleId="trackchangetextdeletionmarker">
    <w:name w:val="trackchangetextdeletionmarker"/>
    <w:basedOn w:val="DefaultParagraphFont"/>
    <w:rsid w:val="00AD4342"/>
  </w:style>
  <w:style w:type="paragraph" w:customStyle="1" w:styleId="outlineelement">
    <w:name w:val="outlineelement"/>
    <w:basedOn w:val="Normal"/>
    <w:rsid w:val="00AD4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ntcontrolboundarysink">
    <w:name w:val="contentcontrolboundarysink"/>
    <w:basedOn w:val="DefaultParagraphFont"/>
    <w:rsid w:val="00AD4342"/>
  </w:style>
  <w:style w:type="character" w:customStyle="1" w:styleId="contentcontrol">
    <w:name w:val="contentcontrol"/>
    <w:basedOn w:val="DefaultParagraphFont"/>
    <w:rsid w:val="00AD4342"/>
  </w:style>
  <w:style w:type="character" w:customStyle="1" w:styleId="tabrun">
    <w:name w:val="tabrun"/>
    <w:basedOn w:val="DefaultParagraphFont"/>
    <w:rsid w:val="00AD4342"/>
  </w:style>
  <w:style w:type="character" w:customStyle="1" w:styleId="tabchar">
    <w:name w:val="tabchar"/>
    <w:basedOn w:val="DefaultParagraphFont"/>
    <w:rsid w:val="00AD4342"/>
  </w:style>
  <w:style w:type="character" w:customStyle="1" w:styleId="tableaderchars">
    <w:name w:val="tableaderchars"/>
    <w:basedOn w:val="DefaultParagraphFont"/>
    <w:rsid w:val="00AD4342"/>
  </w:style>
  <w:style w:type="paragraph" w:styleId="Header">
    <w:name w:val="header"/>
    <w:basedOn w:val="Normal"/>
    <w:link w:val="HeaderChar"/>
    <w:uiPriority w:val="99"/>
    <w:unhideWhenUsed/>
    <w:rsid w:val="00766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4A3"/>
  </w:style>
  <w:style w:type="paragraph" w:styleId="Footer">
    <w:name w:val="footer"/>
    <w:basedOn w:val="Normal"/>
    <w:link w:val="FooterChar"/>
    <w:uiPriority w:val="99"/>
    <w:unhideWhenUsed/>
    <w:rsid w:val="00766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4A3"/>
  </w:style>
  <w:style w:type="character" w:styleId="PlaceholderText">
    <w:name w:val="Placeholder Text"/>
    <w:basedOn w:val="DefaultParagraphFont"/>
    <w:uiPriority w:val="99"/>
    <w:semiHidden/>
    <w:rsid w:val="00A246A0"/>
    <w:rPr>
      <w:color w:val="808080"/>
    </w:rPr>
  </w:style>
  <w:style w:type="character" w:styleId="UnresolvedMention">
    <w:name w:val="Unresolved Mention"/>
    <w:basedOn w:val="DefaultParagraphFont"/>
    <w:uiPriority w:val="99"/>
    <w:unhideWhenUsed/>
    <w:rsid w:val="00CD2D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D2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2B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2B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2B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B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B6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E11E4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4861"/>
    <w:pPr>
      <w:ind w:left="720"/>
      <w:contextualSpacing/>
    </w:pPr>
  </w:style>
  <w:style w:type="paragraph" w:styleId="Revision">
    <w:name w:val="Revision"/>
    <w:hidden/>
    <w:uiPriority w:val="99"/>
    <w:semiHidden/>
    <w:rsid w:val="00FE3B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872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6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9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4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1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4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9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9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94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53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3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8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4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7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9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21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2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6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73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1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28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8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0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9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6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4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3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9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0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linicaltrials.gov/ct2/show/NCT05770037?term=NCT05770037&amp;draw=2&amp;rank=1" TargetMode="External"/><Relationship Id="rId18" Type="http://schemas.openxmlformats.org/officeDocument/2006/relationships/hyperlink" Target="mailto:DetermineEnquiries@cancer.org.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clinicaltrials.gov/ct2/show/NCT05722886?term=DETERMINE&amp;draw=2&amp;rank=2" TargetMode="External"/><Relationship Id="rId17" Type="http://schemas.openxmlformats.org/officeDocument/2006/relationships/hyperlink" Target="https://clinicaltrials.gov/ct2/show/NCT05768178?term=NCT05768178&amp;draw=2&amp;rank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linicaltrials.gov/ct2/show/NCT05786716?term=NCT05786716&amp;draw=2&amp;rank=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ncerresearchuk.org/funding-for-researchers/our-research-infrastructure/our-centre-for-drug-development/determine-overview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linicaltrials.gov/ct2/show/NCT05770544?term=NCT05770544&amp;draw=2&amp;rank=1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linicaltrials.gov/ct2/show/NCT05770102?term=NCT05770102&amp;draw=2&amp;rank=1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EF8273C0BA473CA9263A919445A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F316C-0A1B-457F-B792-398F3F089575}"/>
      </w:docPartPr>
      <w:docPartBody>
        <w:p w:rsidR="009204BF" w:rsidRDefault="009F09D6" w:rsidP="009F09D6">
          <w:pPr>
            <w:pStyle w:val="4BEF8273C0BA473CA9263A919445AFB72"/>
          </w:pPr>
          <w:r w:rsidRPr="00ED5B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2EEC0CD1234A4B9CF903F1BC419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4CFAB-39AF-4041-9972-6BE74550CBF8}"/>
      </w:docPartPr>
      <w:docPartBody>
        <w:p w:rsidR="009204BF" w:rsidRDefault="009F09D6" w:rsidP="009F09D6">
          <w:pPr>
            <w:pStyle w:val="442EEC0CD1234A4B9CF903F1BC4191102"/>
          </w:pPr>
          <w:r w:rsidRPr="00ED5B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FA3DD03ABD4077B1F182173AE00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F21E7-339C-4EA4-A825-03A7FE59AB4E}"/>
      </w:docPartPr>
      <w:docPartBody>
        <w:p w:rsidR="009204BF" w:rsidRDefault="009F09D6" w:rsidP="009F09D6">
          <w:pPr>
            <w:pStyle w:val="66FA3DD03ABD4077B1F182173AE00B442"/>
          </w:pPr>
          <w:r w:rsidRPr="00ED5B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63616D67B64FF986D32A187AAE0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0F6CA-1C28-4325-9D3C-D9FA640F294F}"/>
      </w:docPartPr>
      <w:docPartBody>
        <w:p w:rsidR="009204BF" w:rsidRDefault="009F09D6" w:rsidP="009F09D6">
          <w:pPr>
            <w:pStyle w:val="C863616D67B64FF986D32A187AAE08502"/>
          </w:pPr>
          <w:r w:rsidRPr="00ED5BD8">
            <w:rPr>
              <w:rStyle w:val="PlaceholderText"/>
            </w:rPr>
            <w:t>Choose an item.</w:t>
          </w:r>
        </w:p>
      </w:docPartBody>
    </w:docPart>
    <w:docPart>
      <w:docPartPr>
        <w:name w:val="77B526072EAF44168D4493608955C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64E55-F63B-4616-B360-82C6BE2951A1}"/>
      </w:docPartPr>
      <w:docPartBody>
        <w:p w:rsidR="009204BF" w:rsidRDefault="009F09D6" w:rsidP="009F09D6">
          <w:pPr>
            <w:pStyle w:val="77B526072EAF44168D4493608955C8E12"/>
          </w:pPr>
          <w:r w:rsidRPr="00ED5BD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D6"/>
    <w:rsid w:val="00113288"/>
    <w:rsid w:val="00291B61"/>
    <w:rsid w:val="00746A81"/>
    <w:rsid w:val="009204BF"/>
    <w:rsid w:val="00992DDA"/>
    <w:rsid w:val="009F09D6"/>
    <w:rsid w:val="00E46006"/>
    <w:rsid w:val="00F6748E"/>
    <w:rsid w:val="00FB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09D6"/>
    <w:rPr>
      <w:color w:val="808080"/>
    </w:rPr>
  </w:style>
  <w:style w:type="paragraph" w:customStyle="1" w:styleId="4BEF8273C0BA473CA9263A919445AFB72">
    <w:name w:val="4BEF8273C0BA473CA9263A919445AFB72"/>
    <w:rsid w:val="009F09D6"/>
    <w:rPr>
      <w:rFonts w:eastAsiaTheme="minorHAnsi"/>
      <w:lang w:eastAsia="en-US"/>
    </w:rPr>
  </w:style>
  <w:style w:type="paragraph" w:customStyle="1" w:styleId="442EEC0CD1234A4B9CF903F1BC4191102">
    <w:name w:val="442EEC0CD1234A4B9CF903F1BC4191102"/>
    <w:rsid w:val="009F09D6"/>
    <w:rPr>
      <w:rFonts w:eastAsiaTheme="minorHAnsi"/>
      <w:lang w:eastAsia="en-US"/>
    </w:rPr>
  </w:style>
  <w:style w:type="paragraph" w:customStyle="1" w:styleId="66FA3DD03ABD4077B1F182173AE00B442">
    <w:name w:val="66FA3DD03ABD4077B1F182173AE00B442"/>
    <w:rsid w:val="009F09D6"/>
    <w:rPr>
      <w:rFonts w:eastAsiaTheme="minorHAnsi"/>
      <w:lang w:eastAsia="en-US"/>
    </w:rPr>
  </w:style>
  <w:style w:type="paragraph" w:customStyle="1" w:styleId="C863616D67B64FF986D32A187AAE08502">
    <w:name w:val="C863616D67B64FF986D32A187AAE08502"/>
    <w:rsid w:val="009F09D6"/>
    <w:rPr>
      <w:rFonts w:eastAsiaTheme="minorHAnsi"/>
      <w:lang w:eastAsia="en-US"/>
    </w:rPr>
  </w:style>
  <w:style w:type="paragraph" w:customStyle="1" w:styleId="77B526072EAF44168D4493608955C8E12">
    <w:name w:val="77B526072EAF44168D4493608955C8E12"/>
    <w:rsid w:val="009F09D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9c469-1a0f-46af-aa1e-fb28caa00c19">
      <Terms xmlns="http://schemas.microsoft.com/office/infopath/2007/PartnerControls"/>
    </lcf76f155ced4ddcb4097134ff3c332f>
    <TaxCatchAll xmlns="91f9e3e7-906b-44a8-a94b-0765f19ff260" xsi:nil="true"/>
    <SharedWithUsers xmlns="f7edd372-4908-42aa-b832-908f439672df">
      <UserInfo>
        <DisplayName>Viara Apostolove (nee Tzvetkova)</DisplayName>
        <AccountId>780</AccountId>
        <AccountType/>
      </UserInfo>
      <UserInfo>
        <DisplayName>Aida Sarmiento Castro</DisplayName>
        <AccountId>180</AccountId>
        <AccountType/>
      </UserInfo>
      <UserInfo>
        <DisplayName>Nidhi Handa</DisplayName>
        <AccountId>324</AccountId>
        <AccountType/>
      </UserInfo>
      <UserInfo>
        <DisplayName>Victoria Andrianna Richardson-Wallace</DisplayName>
        <AccountId>658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CC0E966B7DA4A9B98C490481B2EAC" ma:contentTypeVersion="17" ma:contentTypeDescription="Create a new document." ma:contentTypeScope="" ma:versionID="1557ecf5dd7675405865cc52cabfbd1d">
  <xsd:schema xmlns:xsd="http://www.w3.org/2001/XMLSchema" xmlns:xs="http://www.w3.org/2001/XMLSchema" xmlns:p="http://schemas.microsoft.com/office/2006/metadata/properties" xmlns:ns2="c2f9c469-1a0f-46af-aa1e-fb28caa00c19" xmlns:ns3="f7edd372-4908-42aa-b832-908f439672df" xmlns:ns4="91f9e3e7-906b-44a8-a94b-0765f19ff260" targetNamespace="http://schemas.microsoft.com/office/2006/metadata/properties" ma:root="true" ma:fieldsID="c7febe03fbea65e65efd3fb172c29a90" ns2:_="" ns3:_="" ns4:_="">
    <xsd:import namespace="c2f9c469-1a0f-46af-aa1e-fb28caa00c19"/>
    <xsd:import namespace="f7edd372-4908-42aa-b832-908f439672df"/>
    <xsd:import namespace="91f9e3e7-906b-44a8-a94b-0765f19ff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9c469-1a0f-46af-aa1e-fb28caa00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3b5967-77d0-45db-b979-ce510a0c87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dd372-4908-42aa-b832-908f439672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9e3e7-906b-44a8-a94b-0765f19ff26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8ebc6c0-2414-4848-a8c3-fa3a4a67c49d}" ma:internalName="TaxCatchAll" ma:showField="CatchAllData" ma:web="f7edd372-4908-42aa-b832-908f439672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D099F4-D7A4-49F1-8652-D403A16FBA8F}">
  <ds:schemaRefs>
    <ds:schemaRef ds:uri="http://schemas.microsoft.com/office/2006/metadata/properties"/>
    <ds:schemaRef ds:uri="http://schemas.microsoft.com/office/infopath/2007/PartnerControls"/>
    <ds:schemaRef ds:uri="c2f9c469-1a0f-46af-aa1e-fb28caa00c19"/>
    <ds:schemaRef ds:uri="91f9e3e7-906b-44a8-a94b-0765f19ff260"/>
    <ds:schemaRef ds:uri="f7edd372-4908-42aa-b832-908f439672df"/>
  </ds:schemaRefs>
</ds:datastoreItem>
</file>

<file path=customXml/itemProps2.xml><?xml version="1.0" encoding="utf-8"?>
<ds:datastoreItem xmlns:ds="http://schemas.openxmlformats.org/officeDocument/2006/customXml" ds:itemID="{6C4C78C7-D0DD-44A1-848F-BEB5B0D08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9c469-1a0f-46af-aa1e-fb28caa00c19"/>
    <ds:schemaRef ds:uri="f7edd372-4908-42aa-b832-908f439672df"/>
    <ds:schemaRef ds:uri="91f9e3e7-906b-44a8-a94b-0765f19ff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126BB0-B69C-48CA-96D8-1F4E1BA1E0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7A13AF-AD3C-4F6A-A681-CE2C704242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Cancer Research UK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Andrianna Richardson-Wallace</dc:creator>
  <cp:keywords/>
  <dc:description/>
  <cp:lastModifiedBy>Aida Sarmiento Castro</cp:lastModifiedBy>
  <cp:revision>159</cp:revision>
  <dcterms:created xsi:type="dcterms:W3CDTF">2023-03-07T15:05:00Z</dcterms:created>
  <dcterms:modified xsi:type="dcterms:W3CDTF">2023-05-02T10:31:00Z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0x0101006FFCC0E966B7DA4A9B98C490481B2EAC</vt:lpwstr>
  </property>
  <property fmtid="{D5CDD505-2E9C-101B-9397-08002B2CF9AE}" pid="3" name="MediaServiceImageTags">
    <vt:lpwstr/>
  </property>
</Properties>
</file>